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35" w:rsidRDefault="0037424D" w:rsidP="00164835">
      <w:pPr>
        <w:pStyle w:val="Heading10"/>
        <w:keepNext/>
        <w:keepLines/>
        <w:shd w:val="clear" w:color="auto" w:fill="auto"/>
        <w:spacing w:line="320" w:lineRule="exact"/>
        <w:jc w:val="right"/>
        <w:rPr>
          <w:rFonts w:ascii="Verdana" w:hAnsi="Verdana"/>
          <w:sz w:val="16"/>
          <w:szCs w:val="16"/>
        </w:rPr>
      </w:pPr>
      <w:bookmarkStart w:id="0" w:name="bookmark0"/>
      <w:r>
        <w:rPr>
          <w:rFonts w:ascii="Verdana" w:hAnsi="Verdana"/>
          <w:sz w:val="16"/>
          <w:szCs w:val="16"/>
        </w:rPr>
        <w:t xml:space="preserve">     </w:t>
      </w:r>
    </w:p>
    <w:p w:rsidR="0037424D" w:rsidRPr="0037424D" w:rsidRDefault="0037424D" w:rsidP="0037424D">
      <w:pPr>
        <w:pStyle w:val="Heading10"/>
        <w:keepNext/>
        <w:keepLines/>
        <w:shd w:val="clear" w:color="auto" w:fill="auto"/>
        <w:spacing w:line="320" w:lineRule="exact"/>
        <w:jc w:val="left"/>
        <w:rPr>
          <w:rFonts w:ascii="Verdana" w:hAnsi="Verdana"/>
          <w:sz w:val="16"/>
          <w:szCs w:val="16"/>
        </w:rPr>
      </w:pPr>
      <w:r>
        <w:rPr>
          <w:rFonts w:ascii="Verdana" w:hAnsi="Verdana"/>
          <w:sz w:val="16"/>
          <w:szCs w:val="16"/>
        </w:rPr>
        <w:t xml:space="preserve"> </w:t>
      </w:r>
      <w:r w:rsidRPr="0037424D">
        <w:rPr>
          <w:rFonts w:ascii="Verdana" w:hAnsi="Verdana"/>
          <w:sz w:val="16"/>
          <w:szCs w:val="16"/>
        </w:rPr>
        <w:t xml:space="preserve">PRIMĂRIA COMUNEI </w:t>
      </w:r>
      <w:r w:rsidR="003B41D5">
        <w:rPr>
          <w:rFonts w:ascii="Verdana" w:hAnsi="Verdana"/>
          <w:sz w:val="16"/>
          <w:szCs w:val="16"/>
        </w:rPr>
        <w:t>FANTANELE</w:t>
      </w:r>
      <w:r>
        <w:rPr>
          <w:rFonts w:ascii="Verdana" w:hAnsi="Verdana"/>
          <w:sz w:val="16"/>
          <w:szCs w:val="16"/>
        </w:rPr>
        <w:t xml:space="preserve">                                                           </w:t>
      </w:r>
      <w:r w:rsidR="00A91B09">
        <w:rPr>
          <w:rFonts w:ascii="Verdana" w:hAnsi="Verdana"/>
          <w:sz w:val="16"/>
          <w:szCs w:val="16"/>
        </w:rPr>
        <w:t xml:space="preserve">         </w:t>
      </w:r>
      <w:r>
        <w:rPr>
          <w:rFonts w:ascii="Verdana" w:hAnsi="Verdana"/>
          <w:sz w:val="16"/>
          <w:szCs w:val="16"/>
        </w:rPr>
        <w:t xml:space="preserve"> </w:t>
      </w:r>
      <w:r w:rsidRPr="0037424D">
        <w:rPr>
          <w:rFonts w:ascii="Verdana" w:hAnsi="Verdana"/>
          <w:sz w:val="16"/>
          <w:szCs w:val="16"/>
        </w:rPr>
        <w:t xml:space="preserve">PRIMĂRIA COMUNEI </w:t>
      </w:r>
      <w:r w:rsidR="00A91B09">
        <w:rPr>
          <w:rFonts w:ascii="Verdana" w:hAnsi="Verdana"/>
          <w:sz w:val="16"/>
          <w:szCs w:val="16"/>
        </w:rPr>
        <w:t>ŞAGU</w:t>
      </w:r>
      <w:r>
        <w:rPr>
          <w:rFonts w:ascii="Verdana" w:hAnsi="Verdana"/>
          <w:sz w:val="16"/>
          <w:szCs w:val="16"/>
        </w:rPr>
        <w:t xml:space="preserve">                                                                     </w:t>
      </w:r>
    </w:p>
    <w:p w:rsidR="0037424D" w:rsidRDefault="0037424D" w:rsidP="0037424D">
      <w:pPr>
        <w:pStyle w:val="Heading10"/>
        <w:keepNext/>
        <w:keepLines/>
        <w:shd w:val="clear" w:color="auto" w:fill="auto"/>
        <w:spacing w:line="320" w:lineRule="exact"/>
        <w:jc w:val="left"/>
        <w:rPr>
          <w:rFonts w:ascii="Verdana" w:hAnsi="Verdana"/>
          <w:sz w:val="16"/>
          <w:szCs w:val="16"/>
        </w:rPr>
      </w:pPr>
      <w:r>
        <w:rPr>
          <w:rFonts w:ascii="Verdana" w:hAnsi="Verdana"/>
          <w:sz w:val="16"/>
          <w:szCs w:val="16"/>
        </w:rPr>
        <w:t xml:space="preserve">                 </w:t>
      </w:r>
      <w:r w:rsidRPr="0037424D">
        <w:rPr>
          <w:rFonts w:ascii="Verdana" w:hAnsi="Verdana"/>
          <w:sz w:val="16"/>
          <w:szCs w:val="16"/>
        </w:rPr>
        <w:t>JUDEȚUL ARAD</w:t>
      </w:r>
      <w:r>
        <w:rPr>
          <w:rFonts w:ascii="Verdana" w:hAnsi="Verdana"/>
          <w:sz w:val="16"/>
          <w:szCs w:val="16"/>
        </w:rPr>
        <w:tab/>
        <w:t xml:space="preserve">                                                                           </w:t>
      </w:r>
      <w:r w:rsidR="00840CB5">
        <w:rPr>
          <w:rFonts w:ascii="Verdana" w:hAnsi="Verdana"/>
          <w:sz w:val="16"/>
          <w:szCs w:val="16"/>
        </w:rPr>
        <w:t xml:space="preserve">     </w:t>
      </w:r>
      <w:r>
        <w:rPr>
          <w:rFonts w:ascii="Verdana" w:hAnsi="Verdana"/>
          <w:sz w:val="16"/>
          <w:szCs w:val="16"/>
        </w:rPr>
        <w:t xml:space="preserve"> </w:t>
      </w:r>
      <w:r w:rsidRPr="0037424D">
        <w:rPr>
          <w:rFonts w:ascii="Verdana" w:hAnsi="Verdana"/>
          <w:sz w:val="16"/>
          <w:szCs w:val="16"/>
        </w:rPr>
        <w:t>JUDEȚUL ARAD</w:t>
      </w:r>
    </w:p>
    <w:p w:rsidR="0037424D" w:rsidRDefault="0037424D" w:rsidP="0037424D">
      <w:pPr>
        <w:pStyle w:val="Heading10"/>
        <w:keepNext/>
        <w:keepLines/>
        <w:shd w:val="clear" w:color="auto" w:fill="auto"/>
        <w:spacing w:line="320" w:lineRule="exact"/>
        <w:jc w:val="left"/>
        <w:rPr>
          <w:rFonts w:ascii="Verdana" w:hAnsi="Verdana"/>
          <w:sz w:val="16"/>
          <w:szCs w:val="16"/>
        </w:rPr>
      </w:pPr>
      <w:r w:rsidRPr="0037424D">
        <w:rPr>
          <w:rFonts w:ascii="Verdana" w:hAnsi="Verdana" w:cs="Segoe UI"/>
          <w:color w:val="3A3A3A"/>
          <w:sz w:val="16"/>
          <w:szCs w:val="16"/>
          <w:shd w:val="clear" w:color="auto" w:fill="FFFFFF"/>
        </w:rPr>
        <w:t xml:space="preserve">Strada </w:t>
      </w:r>
      <w:r w:rsidR="00840CB5">
        <w:rPr>
          <w:rFonts w:ascii="Verdana" w:hAnsi="Verdana" w:cs="Segoe UI"/>
          <w:color w:val="3A3A3A"/>
          <w:sz w:val="16"/>
          <w:szCs w:val="16"/>
          <w:shd w:val="clear" w:color="auto" w:fill="FFFFFF"/>
        </w:rPr>
        <w:t>Pri</w:t>
      </w:r>
      <w:r w:rsidR="003B41D5">
        <w:rPr>
          <w:rFonts w:ascii="Verdana" w:hAnsi="Verdana" w:cs="Segoe UI"/>
          <w:color w:val="3A3A3A"/>
          <w:sz w:val="16"/>
          <w:szCs w:val="16"/>
          <w:shd w:val="clear" w:color="auto" w:fill="FFFFFF"/>
        </w:rPr>
        <w:t>ncipala</w:t>
      </w:r>
      <w:r w:rsidR="00306A6E">
        <w:rPr>
          <w:rFonts w:ascii="Verdana" w:hAnsi="Verdana" w:cs="Segoe UI"/>
          <w:color w:val="3A3A3A"/>
          <w:sz w:val="16"/>
          <w:szCs w:val="16"/>
          <w:shd w:val="clear" w:color="auto" w:fill="FFFFFF"/>
        </w:rPr>
        <w:t xml:space="preserve"> </w:t>
      </w:r>
      <w:r w:rsidR="00D3069A">
        <w:rPr>
          <w:rFonts w:ascii="Verdana" w:hAnsi="Verdana" w:cs="Segoe UI"/>
          <w:color w:val="3A3A3A"/>
          <w:sz w:val="16"/>
          <w:szCs w:val="16"/>
          <w:shd w:val="clear" w:color="auto" w:fill="FFFFFF"/>
        </w:rPr>
        <w:t xml:space="preserve">, nr </w:t>
      </w:r>
      <w:r w:rsidR="003B41D5">
        <w:rPr>
          <w:rFonts w:ascii="Verdana" w:hAnsi="Verdana" w:cs="Segoe UI"/>
          <w:color w:val="3A3A3A"/>
          <w:sz w:val="16"/>
          <w:szCs w:val="16"/>
          <w:shd w:val="clear" w:color="auto" w:fill="FFFFFF"/>
        </w:rPr>
        <w:t>115</w:t>
      </w:r>
      <w:r w:rsidRPr="0037424D">
        <w:rPr>
          <w:rFonts w:ascii="Verdana" w:hAnsi="Verdana"/>
          <w:sz w:val="16"/>
          <w:szCs w:val="16"/>
        </w:rPr>
        <w:t>,</w:t>
      </w:r>
      <w:r w:rsidR="00D3069A">
        <w:rPr>
          <w:rFonts w:ascii="Verdana" w:hAnsi="Verdana"/>
          <w:sz w:val="16"/>
          <w:szCs w:val="16"/>
        </w:rPr>
        <w:t>jud. Arad</w:t>
      </w:r>
      <w:r>
        <w:rPr>
          <w:rFonts w:ascii="Verdana" w:hAnsi="Verdana"/>
          <w:sz w:val="16"/>
          <w:szCs w:val="16"/>
        </w:rPr>
        <w:t xml:space="preserve">                                        </w:t>
      </w:r>
      <w:r w:rsidR="00840CB5">
        <w:rPr>
          <w:rFonts w:ascii="Verdana" w:hAnsi="Verdana"/>
          <w:sz w:val="16"/>
          <w:szCs w:val="16"/>
        </w:rPr>
        <w:t xml:space="preserve">             </w:t>
      </w:r>
      <w:r>
        <w:rPr>
          <w:rFonts w:ascii="Verdana" w:hAnsi="Verdana"/>
          <w:sz w:val="16"/>
          <w:szCs w:val="16"/>
        </w:rPr>
        <w:t xml:space="preserve"> </w:t>
      </w:r>
      <w:r w:rsidR="00306A6E">
        <w:rPr>
          <w:rFonts w:ascii="Verdana" w:hAnsi="Verdana"/>
          <w:sz w:val="16"/>
          <w:szCs w:val="16"/>
        </w:rPr>
        <w:t xml:space="preserve"> </w:t>
      </w:r>
      <w:r>
        <w:rPr>
          <w:rFonts w:ascii="Verdana" w:hAnsi="Verdana"/>
          <w:sz w:val="16"/>
          <w:szCs w:val="16"/>
        </w:rPr>
        <w:t xml:space="preserve">Strada Principală, nr. </w:t>
      </w:r>
      <w:r w:rsidR="00A91B09">
        <w:rPr>
          <w:rFonts w:ascii="Verdana" w:hAnsi="Verdana"/>
          <w:sz w:val="16"/>
          <w:szCs w:val="16"/>
        </w:rPr>
        <w:t>219</w:t>
      </w:r>
      <w:r>
        <w:rPr>
          <w:rFonts w:ascii="Verdana" w:hAnsi="Verdana"/>
          <w:sz w:val="16"/>
          <w:szCs w:val="16"/>
        </w:rPr>
        <w:t xml:space="preserve">, </w:t>
      </w:r>
      <w:r w:rsidR="00A91B09">
        <w:rPr>
          <w:rFonts w:ascii="Verdana" w:hAnsi="Verdana"/>
          <w:sz w:val="16"/>
          <w:szCs w:val="16"/>
        </w:rPr>
        <w:t>Şagu</w:t>
      </w:r>
      <w:r>
        <w:rPr>
          <w:rFonts w:ascii="Verdana" w:hAnsi="Verdana"/>
          <w:sz w:val="16"/>
          <w:szCs w:val="16"/>
        </w:rPr>
        <w:t>, jud. Arad</w:t>
      </w:r>
    </w:p>
    <w:p w:rsidR="0037424D" w:rsidRDefault="00306A6E" w:rsidP="0037424D">
      <w:pPr>
        <w:pStyle w:val="Heading10"/>
        <w:keepNext/>
        <w:keepLines/>
        <w:shd w:val="clear" w:color="auto" w:fill="auto"/>
        <w:spacing w:line="320" w:lineRule="exact"/>
        <w:jc w:val="left"/>
        <w:rPr>
          <w:rFonts w:ascii="Verdana" w:hAnsi="Verdana" w:cs="Segoe UI"/>
          <w:color w:val="3A3A3A"/>
          <w:sz w:val="16"/>
          <w:szCs w:val="16"/>
          <w:shd w:val="clear" w:color="auto" w:fill="FFFFFF"/>
        </w:rPr>
      </w:pPr>
      <w:r>
        <w:rPr>
          <w:rFonts w:ascii="Verdana" w:hAnsi="Verdana" w:cs="Segoe UI"/>
          <w:color w:val="3A3A3A"/>
          <w:sz w:val="16"/>
          <w:szCs w:val="16"/>
          <w:shd w:val="clear" w:color="auto" w:fill="FFFFFF"/>
        </w:rPr>
        <w:t>Cod postal 317</w:t>
      </w:r>
      <w:r w:rsidR="00840CB5">
        <w:rPr>
          <w:rFonts w:ascii="Verdana" w:hAnsi="Verdana" w:cs="Segoe UI"/>
          <w:color w:val="3A3A3A"/>
          <w:sz w:val="16"/>
          <w:szCs w:val="16"/>
          <w:shd w:val="clear" w:color="auto" w:fill="FFFFFF"/>
        </w:rPr>
        <w:t>1</w:t>
      </w:r>
      <w:r w:rsidR="003B41D5">
        <w:rPr>
          <w:rFonts w:ascii="Verdana" w:hAnsi="Verdana" w:cs="Segoe UI"/>
          <w:color w:val="3A3A3A"/>
          <w:sz w:val="16"/>
          <w:szCs w:val="16"/>
          <w:shd w:val="clear" w:color="auto" w:fill="FFFFFF"/>
        </w:rPr>
        <w:t>20</w:t>
      </w:r>
      <w:r>
        <w:rPr>
          <w:rFonts w:ascii="Verdana" w:hAnsi="Verdana" w:cs="Segoe UI"/>
          <w:color w:val="3A3A3A"/>
          <w:sz w:val="16"/>
          <w:szCs w:val="16"/>
          <w:shd w:val="clear" w:color="auto" w:fill="FFFFFF"/>
        </w:rPr>
        <w:t xml:space="preserve"> </w:t>
      </w:r>
      <w:r w:rsidR="0037424D" w:rsidRPr="0037424D">
        <w:rPr>
          <w:rFonts w:ascii="Verdana" w:hAnsi="Verdana" w:cs="Segoe UI"/>
          <w:color w:val="3A3A3A"/>
          <w:sz w:val="16"/>
          <w:szCs w:val="16"/>
          <w:shd w:val="clear" w:color="auto" w:fill="FFFFFF"/>
        </w:rPr>
        <w:t xml:space="preserve">Jud. Arad, Romania. </w:t>
      </w:r>
      <w:r w:rsidR="0037424D">
        <w:rPr>
          <w:rFonts w:ascii="Verdana" w:hAnsi="Verdana" w:cs="Segoe UI"/>
          <w:color w:val="3A3A3A"/>
          <w:sz w:val="16"/>
          <w:szCs w:val="16"/>
          <w:shd w:val="clear" w:color="auto" w:fill="FFFFFF"/>
        </w:rPr>
        <w:t xml:space="preserve">                                 </w:t>
      </w:r>
      <w:r>
        <w:rPr>
          <w:rFonts w:ascii="Verdana" w:hAnsi="Verdana" w:cs="Segoe UI"/>
          <w:color w:val="3A3A3A"/>
          <w:sz w:val="16"/>
          <w:szCs w:val="16"/>
          <w:shd w:val="clear" w:color="auto" w:fill="FFFFFF"/>
        </w:rPr>
        <w:t xml:space="preserve">          </w:t>
      </w:r>
      <w:r w:rsidR="0037424D">
        <w:rPr>
          <w:rFonts w:ascii="Verdana" w:hAnsi="Verdana" w:cs="Segoe UI"/>
          <w:color w:val="3A3A3A"/>
          <w:sz w:val="16"/>
          <w:szCs w:val="16"/>
          <w:shd w:val="clear" w:color="auto" w:fill="FFFFFF"/>
        </w:rPr>
        <w:t xml:space="preserve"> </w:t>
      </w:r>
      <w:r w:rsidR="00840CB5">
        <w:rPr>
          <w:rFonts w:ascii="Verdana" w:hAnsi="Verdana" w:cs="Segoe UI"/>
          <w:color w:val="3A3A3A"/>
          <w:sz w:val="16"/>
          <w:szCs w:val="16"/>
          <w:shd w:val="clear" w:color="auto" w:fill="FFFFFF"/>
        </w:rPr>
        <w:t xml:space="preserve"> </w:t>
      </w:r>
      <w:r w:rsidR="0037424D">
        <w:rPr>
          <w:rFonts w:ascii="Verdana" w:hAnsi="Verdana" w:cs="Segoe UI"/>
          <w:color w:val="3A3A3A"/>
          <w:sz w:val="16"/>
          <w:szCs w:val="16"/>
          <w:shd w:val="clear" w:color="auto" w:fill="FFFFFF"/>
        </w:rPr>
        <w:t xml:space="preserve"> Cod poștal 317</w:t>
      </w:r>
      <w:r w:rsidR="00A91B09">
        <w:rPr>
          <w:rFonts w:ascii="Verdana" w:hAnsi="Verdana" w:cs="Segoe UI"/>
          <w:color w:val="3A3A3A"/>
          <w:sz w:val="16"/>
          <w:szCs w:val="16"/>
          <w:shd w:val="clear" w:color="auto" w:fill="FFFFFF"/>
        </w:rPr>
        <w:t>310</w:t>
      </w:r>
      <w:r w:rsidR="00840CB5">
        <w:rPr>
          <w:rFonts w:ascii="Verdana" w:hAnsi="Verdana" w:cs="Segoe UI"/>
          <w:color w:val="3A3A3A"/>
          <w:sz w:val="16"/>
          <w:szCs w:val="16"/>
          <w:shd w:val="clear" w:color="auto" w:fill="FFFFFF"/>
        </w:rPr>
        <w:t xml:space="preserve"> </w:t>
      </w:r>
      <w:r w:rsidR="00A91B09">
        <w:rPr>
          <w:rFonts w:ascii="Verdana" w:hAnsi="Verdana" w:cs="Segoe UI"/>
          <w:color w:val="3A3A3A"/>
          <w:sz w:val="16"/>
          <w:szCs w:val="16"/>
          <w:shd w:val="clear" w:color="auto" w:fill="FFFFFF"/>
        </w:rPr>
        <w:t>Şagu</w:t>
      </w:r>
      <w:r w:rsidR="0037424D">
        <w:rPr>
          <w:rFonts w:ascii="Verdana" w:hAnsi="Verdana" w:cs="Segoe UI"/>
          <w:color w:val="3A3A3A"/>
          <w:sz w:val="16"/>
          <w:szCs w:val="16"/>
          <w:shd w:val="clear" w:color="auto" w:fill="FFFFFF"/>
        </w:rPr>
        <w:t>, jud. Arad, România</w:t>
      </w:r>
    </w:p>
    <w:p w:rsidR="0037424D" w:rsidRDefault="0037424D" w:rsidP="0037424D">
      <w:pPr>
        <w:pStyle w:val="Heading10"/>
        <w:keepNext/>
        <w:keepLines/>
        <w:shd w:val="clear" w:color="auto" w:fill="auto"/>
        <w:spacing w:line="320" w:lineRule="exact"/>
        <w:jc w:val="left"/>
        <w:rPr>
          <w:rFonts w:ascii="Verdana" w:hAnsi="Verdana" w:cs="Segoe UI"/>
          <w:color w:val="3A3A3A"/>
          <w:sz w:val="16"/>
          <w:szCs w:val="16"/>
          <w:shd w:val="clear" w:color="auto" w:fill="FFFFFF"/>
        </w:rPr>
      </w:pPr>
      <w:r w:rsidRPr="0037424D">
        <w:rPr>
          <w:rFonts w:ascii="Verdana" w:hAnsi="Verdana" w:cs="Segoe UI"/>
          <w:color w:val="3A3A3A"/>
          <w:sz w:val="16"/>
          <w:szCs w:val="16"/>
          <w:shd w:val="clear" w:color="auto" w:fill="FFFFFF"/>
        </w:rPr>
        <w:t>Tel</w:t>
      </w:r>
      <w:r w:rsidR="00144ECE">
        <w:rPr>
          <w:rFonts w:ascii="Verdana" w:hAnsi="Verdana" w:cs="Segoe UI"/>
          <w:color w:val="3A3A3A"/>
          <w:sz w:val="16"/>
          <w:szCs w:val="16"/>
          <w:shd w:val="clear" w:color="auto" w:fill="FFFFFF"/>
        </w:rPr>
        <w:t>/Fax</w:t>
      </w:r>
      <w:r w:rsidRPr="0037424D">
        <w:rPr>
          <w:rFonts w:ascii="Verdana" w:hAnsi="Verdana" w:cs="Segoe UI"/>
          <w:color w:val="3A3A3A"/>
          <w:sz w:val="16"/>
          <w:szCs w:val="16"/>
          <w:shd w:val="clear" w:color="auto" w:fill="FFFFFF"/>
        </w:rPr>
        <w:t>:0257-</w:t>
      </w:r>
      <w:r w:rsidR="003B41D5">
        <w:rPr>
          <w:rFonts w:ascii="Verdana" w:hAnsi="Verdana" w:cs="Segoe UI"/>
          <w:color w:val="3A3A3A"/>
          <w:sz w:val="16"/>
          <w:szCs w:val="16"/>
          <w:shd w:val="clear" w:color="auto" w:fill="FFFFFF"/>
        </w:rPr>
        <w:t>456169</w:t>
      </w:r>
      <w:r w:rsidRPr="0037424D">
        <w:rPr>
          <w:rFonts w:ascii="Verdana" w:hAnsi="Verdana" w:cs="Segoe UI"/>
          <w:color w:val="3A3A3A"/>
          <w:sz w:val="16"/>
          <w:szCs w:val="16"/>
          <w:shd w:val="clear" w:color="auto" w:fill="FFFFFF"/>
        </w:rPr>
        <w:t>; 0257-</w:t>
      </w:r>
      <w:r w:rsidR="003B41D5">
        <w:rPr>
          <w:rFonts w:ascii="Verdana" w:hAnsi="Verdana" w:cs="Segoe UI"/>
          <w:color w:val="3A3A3A"/>
          <w:sz w:val="16"/>
          <w:szCs w:val="16"/>
          <w:shd w:val="clear" w:color="auto" w:fill="FFFFFF"/>
        </w:rPr>
        <w:t>456196</w:t>
      </w:r>
      <w:r w:rsidRPr="0037424D">
        <w:rPr>
          <w:rFonts w:ascii="Verdana" w:hAnsi="Verdana" w:cs="Segoe UI"/>
          <w:color w:val="3A3A3A"/>
          <w:sz w:val="16"/>
          <w:szCs w:val="16"/>
          <w:shd w:val="clear" w:color="auto" w:fill="FFFFFF"/>
        </w:rPr>
        <w:t>;</w:t>
      </w:r>
      <w:r>
        <w:rPr>
          <w:rFonts w:ascii="Verdana" w:hAnsi="Verdana" w:cs="Segoe UI"/>
          <w:color w:val="3A3A3A"/>
          <w:sz w:val="16"/>
          <w:szCs w:val="16"/>
          <w:shd w:val="clear" w:color="auto" w:fill="FFFFFF"/>
        </w:rPr>
        <w:t xml:space="preserve">                               </w:t>
      </w:r>
      <w:r w:rsidR="00144ECE">
        <w:rPr>
          <w:rFonts w:ascii="Verdana" w:hAnsi="Verdana" w:cs="Segoe UI"/>
          <w:color w:val="3A3A3A"/>
          <w:sz w:val="16"/>
          <w:szCs w:val="16"/>
          <w:shd w:val="clear" w:color="auto" w:fill="FFFFFF"/>
        </w:rPr>
        <w:t xml:space="preserve">            </w:t>
      </w:r>
      <w:r>
        <w:rPr>
          <w:rFonts w:ascii="Verdana" w:hAnsi="Verdana" w:cs="Segoe UI"/>
          <w:color w:val="3A3A3A"/>
          <w:sz w:val="16"/>
          <w:szCs w:val="16"/>
          <w:shd w:val="clear" w:color="auto" w:fill="FFFFFF"/>
        </w:rPr>
        <w:t xml:space="preserve">   </w:t>
      </w:r>
      <w:r w:rsidR="00A91B09">
        <w:rPr>
          <w:rFonts w:ascii="Verdana" w:hAnsi="Verdana" w:cs="Segoe UI"/>
          <w:color w:val="3A3A3A"/>
          <w:sz w:val="16"/>
          <w:szCs w:val="16"/>
          <w:shd w:val="clear" w:color="auto" w:fill="FFFFFF"/>
        </w:rPr>
        <w:t xml:space="preserve">    </w:t>
      </w:r>
      <w:r>
        <w:rPr>
          <w:rFonts w:ascii="Verdana" w:hAnsi="Verdana" w:cs="Segoe UI"/>
          <w:color w:val="3A3A3A"/>
          <w:sz w:val="16"/>
          <w:szCs w:val="16"/>
          <w:shd w:val="clear" w:color="auto" w:fill="FFFFFF"/>
        </w:rPr>
        <w:t xml:space="preserve">Tel: 0257 </w:t>
      </w:r>
      <w:r w:rsidR="00A91B09">
        <w:rPr>
          <w:rFonts w:ascii="Verdana" w:hAnsi="Verdana" w:cs="Segoe UI"/>
          <w:color w:val="3A3A3A"/>
          <w:sz w:val="16"/>
          <w:szCs w:val="16"/>
          <w:shd w:val="clear" w:color="auto" w:fill="FFFFFF"/>
        </w:rPr>
        <w:t>418101</w:t>
      </w:r>
      <w:r>
        <w:rPr>
          <w:rFonts w:ascii="Verdana" w:hAnsi="Verdana" w:cs="Segoe UI"/>
          <w:color w:val="3A3A3A"/>
          <w:sz w:val="16"/>
          <w:szCs w:val="16"/>
          <w:shd w:val="clear" w:color="auto" w:fill="FFFFFF"/>
        </w:rPr>
        <w:t xml:space="preserve">, fax 0257 </w:t>
      </w:r>
      <w:r w:rsidR="00A91B09">
        <w:rPr>
          <w:rFonts w:ascii="Verdana" w:hAnsi="Verdana" w:cs="Segoe UI"/>
          <w:color w:val="3A3A3A"/>
          <w:sz w:val="16"/>
          <w:szCs w:val="16"/>
          <w:shd w:val="clear" w:color="auto" w:fill="FFFFFF"/>
        </w:rPr>
        <w:t>418323</w:t>
      </w:r>
    </w:p>
    <w:p w:rsidR="00306A6E" w:rsidRDefault="0037424D" w:rsidP="0037424D">
      <w:pPr>
        <w:pStyle w:val="Heading10"/>
        <w:keepNext/>
        <w:keepLines/>
        <w:shd w:val="clear" w:color="auto" w:fill="auto"/>
        <w:spacing w:line="320" w:lineRule="exact"/>
        <w:jc w:val="left"/>
        <w:rPr>
          <w:rFonts w:ascii="Verdana" w:hAnsi="Verdana" w:cs="Segoe UI"/>
          <w:color w:val="3A3A3A"/>
          <w:sz w:val="16"/>
          <w:szCs w:val="16"/>
          <w:shd w:val="clear" w:color="auto" w:fill="FFFFFF"/>
        </w:rPr>
      </w:pPr>
      <w:r>
        <w:rPr>
          <w:rFonts w:ascii="Verdana" w:hAnsi="Verdana" w:cs="Segoe UI"/>
          <w:color w:val="3A3A3A"/>
          <w:sz w:val="16"/>
          <w:szCs w:val="16"/>
          <w:shd w:val="clear" w:color="auto" w:fill="FFFFFF"/>
        </w:rPr>
        <w:t>E-mail:</w:t>
      </w:r>
      <w:r w:rsidR="003B41D5">
        <w:rPr>
          <w:rFonts w:ascii="Verdana" w:hAnsi="Verdana" w:cs="Segoe UI"/>
          <w:color w:val="3A3A3A"/>
          <w:sz w:val="16"/>
          <w:szCs w:val="16"/>
          <w:shd w:val="clear" w:color="auto" w:fill="FFFFFF"/>
        </w:rPr>
        <w:t>primari.fantanele</w:t>
      </w:r>
      <w:r w:rsidR="00840CB5">
        <w:rPr>
          <w:rFonts w:ascii="Verdana" w:hAnsi="Verdana" w:cs="Segoe UI"/>
          <w:color w:val="3A3A3A"/>
          <w:sz w:val="16"/>
          <w:szCs w:val="16"/>
          <w:shd w:val="clear" w:color="auto" w:fill="FFFFFF"/>
          <w:lang w:val="en-US"/>
        </w:rPr>
        <w:t>@yahoo.com</w:t>
      </w:r>
      <w:r w:rsidR="00A91B09">
        <w:rPr>
          <w:rFonts w:ascii="Verdana" w:hAnsi="Verdana" w:cs="Segoe UI"/>
          <w:color w:val="3A3A3A"/>
          <w:sz w:val="16"/>
          <w:szCs w:val="16"/>
          <w:shd w:val="clear" w:color="auto" w:fill="FFFFFF"/>
        </w:rPr>
        <w:t xml:space="preserve">                         </w:t>
      </w:r>
      <w:r w:rsidR="003B41D5">
        <w:rPr>
          <w:rFonts w:ascii="Verdana" w:hAnsi="Verdana" w:cs="Segoe UI"/>
          <w:color w:val="3A3A3A"/>
          <w:sz w:val="16"/>
          <w:szCs w:val="16"/>
          <w:shd w:val="clear" w:color="auto" w:fill="FFFFFF"/>
        </w:rPr>
        <w:t xml:space="preserve">                          </w:t>
      </w:r>
      <w:r w:rsidR="00A91B09">
        <w:rPr>
          <w:rFonts w:ascii="Verdana" w:hAnsi="Verdana" w:cs="Segoe UI"/>
          <w:color w:val="3A3A3A"/>
          <w:sz w:val="16"/>
          <w:szCs w:val="16"/>
          <w:shd w:val="clear" w:color="auto" w:fill="FFFFFF"/>
        </w:rPr>
        <w:t>CIU 3519585</w:t>
      </w:r>
    </w:p>
    <w:p w:rsidR="0037424D" w:rsidRPr="00A91B09" w:rsidRDefault="00306A6E" w:rsidP="0037424D">
      <w:pPr>
        <w:pStyle w:val="Heading10"/>
        <w:keepNext/>
        <w:keepLines/>
        <w:shd w:val="clear" w:color="auto" w:fill="auto"/>
        <w:spacing w:line="320" w:lineRule="exact"/>
        <w:jc w:val="left"/>
        <w:rPr>
          <w:rFonts w:ascii="Verdana" w:hAnsi="Verdana"/>
          <w:sz w:val="16"/>
          <w:szCs w:val="16"/>
          <w:lang w:val="en-US"/>
        </w:rPr>
      </w:pPr>
      <w:r>
        <w:rPr>
          <w:rFonts w:ascii="Verdana" w:hAnsi="Verdana" w:cs="Segoe UI"/>
          <w:color w:val="3A3A3A"/>
          <w:sz w:val="16"/>
          <w:szCs w:val="16"/>
          <w:shd w:val="clear" w:color="auto" w:fill="FFFFFF"/>
        </w:rPr>
        <w:t xml:space="preserve">CUI </w:t>
      </w:r>
      <w:r w:rsidR="0037424D">
        <w:rPr>
          <w:rFonts w:ascii="Verdana" w:hAnsi="Verdana" w:cs="Segoe UI"/>
          <w:color w:val="3A3A3A"/>
          <w:sz w:val="16"/>
          <w:szCs w:val="16"/>
          <w:shd w:val="clear" w:color="auto" w:fill="FFFFFF"/>
        </w:rPr>
        <w:t xml:space="preserve">  </w:t>
      </w:r>
      <w:r w:rsidR="003B41D5">
        <w:rPr>
          <w:rFonts w:ascii="Verdana" w:hAnsi="Verdana" w:cs="Segoe UI"/>
          <w:color w:val="3A3A3A"/>
          <w:sz w:val="16"/>
          <w:szCs w:val="16"/>
          <w:shd w:val="clear" w:color="auto" w:fill="FFFFFF"/>
        </w:rPr>
        <w:t>3519526</w:t>
      </w:r>
      <w:r w:rsidR="00A91B09">
        <w:rPr>
          <w:rFonts w:ascii="Verdana" w:hAnsi="Verdana" w:cs="Segoe UI"/>
          <w:color w:val="3A3A3A"/>
          <w:sz w:val="16"/>
          <w:szCs w:val="16"/>
          <w:shd w:val="clear" w:color="auto" w:fill="FFFFFF"/>
        </w:rPr>
        <w:t xml:space="preserve">                                                                                    </w:t>
      </w:r>
      <w:r>
        <w:rPr>
          <w:rFonts w:ascii="Verdana" w:hAnsi="Verdana" w:cs="Segoe UI"/>
          <w:color w:val="3A3A3A"/>
          <w:sz w:val="16"/>
          <w:szCs w:val="16"/>
          <w:shd w:val="clear" w:color="auto" w:fill="FFFFFF"/>
        </w:rPr>
        <w:t xml:space="preserve"> </w:t>
      </w:r>
      <w:r w:rsidR="00A91B09">
        <w:rPr>
          <w:rFonts w:ascii="Verdana" w:hAnsi="Verdana" w:cs="Segoe UI"/>
          <w:color w:val="3A3A3A"/>
          <w:sz w:val="16"/>
          <w:szCs w:val="16"/>
          <w:shd w:val="clear" w:color="auto" w:fill="FFFFFF"/>
        </w:rPr>
        <w:t xml:space="preserve"> </w:t>
      </w:r>
      <w:r w:rsidR="003B41D5">
        <w:rPr>
          <w:rFonts w:ascii="Verdana" w:hAnsi="Verdana" w:cs="Segoe UI"/>
          <w:color w:val="3A3A3A"/>
          <w:sz w:val="16"/>
          <w:szCs w:val="16"/>
          <w:shd w:val="clear" w:color="auto" w:fill="FFFFFF"/>
        </w:rPr>
        <w:t xml:space="preserve"> </w:t>
      </w:r>
      <w:r w:rsidR="00A91B09">
        <w:rPr>
          <w:rFonts w:ascii="Verdana" w:hAnsi="Verdana" w:cs="Segoe UI"/>
          <w:color w:val="3A3A3A"/>
          <w:sz w:val="16"/>
          <w:szCs w:val="16"/>
          <w:shd w:val="clear" w:color="auto" w:fill="FFFFFF"/>
        </w:rPr>
        <w:t xml:space="preserve"> </w:t>
      </w:r>
      <w:r w:rsidR="0037424D">
        <w:rPr>
          <w:rFonts w:ascii="Verdana" w:hAnsi="Verdana" w:cs="Segoe UI"/>
          <w:color w:val="3A3A3A"/>
          <w:sz w:val="16"/>
          <w:szCs w:val="16"/>
          <w:shd w:val="clear" w:color="auto" w:fill="FFFFFF"/>
        </w:rPr>
        <w:t>E-mail:</w:t>
      </w:r>
      <w:r w:rsidR="00A91B09">
        <w:rPr>
          <w:rFonts w:ascii="Verdana" w:hAnsi="Verdana" w:cs="Segoe UI"/>
          <w:color w:val="3A3A3A"/>
          <w:sz w:val="16"/>
          <w:szCs w:val="16"/>
          <w:shd w:val="clear" w:color="auto" w:fill="FFFFFF"/>
        </w:rPr>
        <w:t>contact</w:t>
      </w:r>
      <w:r w:rsidR="00A91B09">
        <w:rPr>
          <w:rFonts w:ascii="Verdana" w:hAnsi="Verdana" w:cs="Segoe UI"/>
          <w:color w:val="3A3A3A"/>
          <w:sz w:val="16"/>
          <w:szCs w:val="16"/>
          <w:shd w:val="clear" w:color="auto" w:fill="FFFFFF"/>
          <w:lang w:val="en-US"/>
        </w:rPr>
        <w:t>@primariasagu.ro</w:t>
      </w:r>
    </w:p>
    <w:p w:rsidR="0037424D" w:rsidRDefault="0063176C" w:rsidP="0063176C">
      <w:pPr>
        <w:pStyle w:val="Heading10"/>
        <w:keepNext/>
        <w:keepLines/>
        <w:shd w:val="clear" w:color="auto" w:fill="auto"/>
        <w:tabs>
          <w:tab w:val="left" w:pos="6411"/>
        </w:tabs>
        <w:spacing w:line="320" w:lineRule="exact"/>
        <w:jc w:val="left"/>
        <w:rPr>
          <w:rFonts w:ascii="Verdana" w:hAnsi="Verdana"/>
          <w:sz w:val="16"/>
          <w:szCs w:val="16"/>
        </w:rPr>
      </w:pPr>
      <w:r>
        <w:rPr>
          <w:rFonts w:ascii="Verdana" w:hAnsi="Verdana"/>
          <w:sz w:val="16"/>
          <w:szCs w:val="16"/>
        </w:rPr>
        <w:t>NR...</w:t>
      </w:r>
      <w:r w:rsidR="00D3069A">
        <w:rPr>
          <w:rFonts w:ascii="Verdana" w:hAnsi="Verdana"/>
          <w:sz w:val="16"/>
          <w:szCs w:val="16"/>
        </w:rPr>
        <w:t xml:space="preserve">........./.................2019                             </w:t>
      </w:r>
      <w:r w:rsidR="00A91B09">
        <w:rPr>
          <w:rFonts w:ascii="Verdana" w:hAnsi="Verdana"/>
          <w:sz w:val="16"/>
          <w:szCs w:val="16"/>
        </w:rPr>
        <w:t xml:space="preserve">                                     </w:t>
      </w:r>
      <w:r w:rsidR="00D3069A">
        <w:rPr>
          <w:rFonts w:ascii="Verdana" w:hAnsi="Verdana"/>
          <w:sz w:val="16"/>
          <w:szCs w:val="16"/>
        </w:rPr>
        <w:t xml:space="preserve"> </w:t>
      </w:r>
      <w:r>
        <w:rPr>
          <w:rFonts w:ascii="Verdana" w:hAnsi="Verdana"/>
          <w:sz w:val="16"/>
          <w:szCs w:val="16"/>
        </w:rPr>
        <w:t>NR............/........................2019</w:t>
      </w:r>
    </w:p>
    <w:p w:rsidR="0063176C" w:rsidRDefault="0063176C" w:rsidP="0037424D">
      <w:pPr>
        <w:pStyle w:val="Heading10"/>
        <w:keepNext/>
        <w:keepLines/>
        <w:shd w:val="clear" w:color="auto" w:fill="auto"/>
        <w:spacing w:line="320" w:lineRule="exact"/>
      </w:pPr>
    </w:p>
    <w:p w:rsidR="0063176C" w:rsidRDefault="0063176C" w:rsidP="0037424D">
      <w:pPr>
        <w:pStyle w:val="Heading10"/>
        <w:keepNext/>
        <w:keepLines/>
        <w:shd w:val="clear" w:color="auto" w:fill="auto"/>
        <w:spacing w:line="320" w:lineRule="exact"/>
      </w:pPr>
    </w:p>
    <w:p w:rsidR="007E533D" w:rsidRDefault="000E3601" w:rsidP="0037424D">
      <w:pPr>
        <w:pStyle w:val="Heading10"/>
        <w:keepNext/>
        <w:keepLines/>
        <w:shd w:val="clear" w:color="auto" w:fill="auto"/>
        <w:spacing w:line="320" w:lineRule="exact"/>
      </w:pPr>
      <w:r>
        <w:t>CONVENTIE DE COLABORARE</w:t>
      </w:r>
      <w:bookmarkEnd w:id="0"/>
    </w:p>
    <w:p w:rsidR="0063176C" w:rsidRDefault="0063176C" w:rsidP="0037424D">
      <w:pPr>
        <w:pStyle w:val="Heading10"/>
        <w:keepNext/>
        <w:keepLines/>
        <w:shd w:val="clear" w:color="auto" w:fill="auto"/>
        <w:spacing w:line="320" w:lineRule="exact"/>
      </w:pPr>
    </w:p>
    <w:p w:rsidR="0063176C" w:rsidRDefault="0063176C" w:rsidP="0037424D">
      <w:pPr>
        <w:pStyle w:val="Heading10"/>
        <w:keepNext/>
        <w:keepLines/>
        <w:shd w:val="clear" w:color="auto" w:fill="auto"/>
        <w:spacing w:line="320" w:lineRule="exact"/>
      </w:pPr>
    </w:p>
    <w:p w:rsidR="007E533D" w:rsidRDefault="000E3601">
      <w:pPr>
        <w:pStyle w:val="Bodytext31"/>
        <w:numPr>
          <w:ilvl w:val="0"/>
          <w:numId w:val="1"/>
        </w:numPr>
        <w:shd w:val="clear" w:color="auto" w:fill="auto"/>
        <w:tabs>
          <w:tab w:val="left" w:pos="334"/>
        </w:tabs>
        <w:spacing w:line="240" w:lineRule="exact"/>
        <w:jc w:val="left"/>
      </w:pPr>
      <w:r>
        <w:t>Partile semnatare :</w:t>
      </w:r>
    </w:p>
    <w:p w:rsidR="0063176C" w:rsidRDefault="0063176C" w:rsidP="0063176C">
      <w:pPr>
        <w:pStyle w:val="Bodytext31"/>
        <w:shd w:val="clear" w:color="auto" w:fill="auto"/>
        <w:tabs>
          <w:tab w:val="left" w:pos="334"/>
        </w:tabs>
        <w:spacing w:line="240" w:lineRule="exact"/>
        <w:jc w:val="left"/>
      </w:pPr>
    </w:p>
    <w:p w:rsidR="007E533D" w:rsidRPr="00515D4D" w:rsidRDefault="0037424D" w:rsidP="00515D4D">
      <w:pPr>
        <w:pStyle w:val="Bodytext31"/>
        <w:numPr>
          <w:ilvl w:val="0"/>
          <w:numId w:val="2"/>
        </w:numPr>
        <w:shd w:val="clear" w:color="auto" w:fill="auto"/>
        <w:tabs>
          <w:tab w:val="left" w:pos="349"/>
        </w:tabs>
        <w:jc w:val="left"/>
        <w:rPr>
          <w:rStyle w:val="Bodytext2Bold"/>
          <w:b/>
          <w:bCs/>
        </w:rPr>
      </w:pPr>
      <w:r>
        <w:t xml:space="preserve">PRIMĂRIA COMUNEI </w:t>
      </w:r>
      <w:r w:rsidR="008315B4">
        <w:t>SAGU</w:t>
      </w:r>
      <w:r w:rsidR="000E3601">
        <w:t xml:space="preserve"> ,cu sediul in </w:t>
      </w:r>
      <w:r w:rsidR="00515D4D">
        <w:t xml:space="preserve">com. </w:t>
      </w:r>
      <w:r w:rsidR="008315B4">
        <w:t>Şagu</w:t>
      </w:r>
      <w:r w:rsidR="000E3601">
        <w:t>, nr.</w:t>
      </w:r>
      <w:r w:rsidR="008315B4">
        <w:t>219</w:t>
      </w:r>
      <w:r w:rsidR="000E3601">
        <w:t>,</w:t>
      </w:r>
      <w:r w:rsidR="00515D4D">
        <w:t>jud. Arad,</w:t>
      </w:r>
      <w:r w:rsidR="000E3601">
        <w:t xml:space="preserve"> tel</w:t>
      </w:r>
      <w:r w:rsidR="00515D4D">
        <w:t>.0257</w:t>
      </w:r>
      <w:r w:rsidR="008315B4">
        <w:t>418101</w:t>
      </w:r>
      <w:r w:rsidR="000E3601">
        <w:t xml:space="preserve">, fax </w:t>
      </w:r>
      <w:r w:rsidR="00515D4D">
        <w:t>0257</w:t>
      </w:r>
      <w:r w:rsidR="009B01DA">
        <w:t>418</w:t>
      </w:r>
      <w:r w:rsidR="008315B4">
        <w:t>323</w:t>
      </w:r>
      <w:r w:rsidR="000E3601">
        <w:t>,</w:t>
      </w:r>
      <w:r w:rsidR="00515D4D">
        <w:t>e-mail</w:t>
      </w:r>
      <w:r w:rsidR="00515D4D" w:rsidRPr="008315B4">
        <w:t>:</w:t>
      </w:r>
      <w:r w:rsidR="008315B4" w:rsidRPr="008315B4">
        <w:rPr>
          <w:color w:val="3A3A3A"/>
          <w:shd w:val="clear" w:color="auto" w:fill="FFFFFF"/>
        </w:rPr>
        <w:t xml:space="preserve"> </w:t>
      </w:r>
      <w:r w:rsidR="008315B4" w:rsidRPr="008315B4">
        <w:rPr>
          <w:color w:val="3A3A3A"/>
          <w:shd w:val="clear" w:color="auto" w:fill="FFFFFF"/>
        </w:rPr>
        <w:t>contact</w:t>
      </w:r>
      <w:r w:rsidR="008315B4" w:rsidRPr="008315B4">
        <w:rPr>
          <w:color w:val="3A3A3A"/>
          <w:shd w:val="clear" w:color="auto" w:fill="FFFFFF"/>
          <w:lang w:val="en-US"/>
        </w:rPr>
        <w:t>@primariasagu.ro</w:t>
      </w:r>
      <w:r w:rsidR="00515D4D" w:rsidRPr="008315B4">
        <w:t>,</w:t>
      </w:r>
      <w:r w:rsidR="000E3601" w:rsidRPr="008315B4">
        <w:t xml:space="preserve"> reprezentata </w:t>
      </w:r>
      <w:r w:rsidR="00515D4D" w:rsidRPr="008315B4">
        <w:t xml:space="preserve">prin </w:t>
      </w:r>
      <w:r w:rsidR="007972BA" w:rsidRPr="008315B4">
        <w:t>primar</w:t>
      </w:r>
      <w:r w:rsidR="008315B4" w:rsidRPr="008315B4">
        <w:rPr>
          <w:rStyle w:val="Bodytext2Bold"/>
        </w:rPr>
        <w:t xml:space="preserve"> doamna Emilia Brăneţ</w:t>
      </w:r>
    </w:p>
    <w:p w:rsidR="00515D4D" w:rsidRDefault="00515D4D" w:rsidP="00515D4D">
      <w:pPr>
        <w:pStyle w:val="Bodytext31"/>
        <w:shd w:val="clear" w:color="auto" w:fill="auto"/>
        <w:tabs>
          <w:tab w:val="left" w:pos="349"/>
        </w:tabs>
        <w:jc w:val="left"/>
      </w:pPr>
      <w:r>
        <w:t>și</w:t>
      </w:r>
    </w:p>
    <w:p w:rsidR="00515D4D" w:rsidRPr="00515D4D" w:rsidRDefault="00515D4D" w:rsidP="00515D4D">
      <w:pPr>
        <w:pStyle w:val="Bodytext31"/>
        <w:numPr>
          <w:ilvl w:val="0"/>
          <w:numId w:val="2"/>
        </w:numPr>
        <w:shd w:val="clear" w:color="auto" w:fill="auto"/>
        <w:tabs>
          <w:tab w:val="left" w:pos="349"/>
        </w:tabs>
        <w:jc w:val="left"/>
        <w:rPr>
          <w:rStyle w:val="Bodytext2Bold"/>
          <w:b/>
          <w:bCs/>
        </w:rPr>
      </w:pPr>
      <w:r>
        <w:t xml:space="preserve">PRIMĂRIA COMUNEI </w:t>
      </w:r>
      <w:r w:rsidR="003B41D5">
        <w:t>FANTANELE</w:t>
      </w:r>
      <w:r>
        <w:t xml:space="preserve">,cu sediul in com. </w:t>
      </w:r>
      <w:r w:rsidR="003B41D5">
        <w:t>Fantanele</w:t>
      </w:r>
      <w:r>
        <w:t xml:space="preserve"> ,str. </w:t>
      </w:r>
      <w:r w:rsidR="00840CB5">
        <w:t>Pri</w:t>
      </w:r>
      <w:r w:rsidR="003B41D5">
        <w:t>ncipala</w:t>
      </w:r>
      <w:r w:rsidR="008315B4">
        <w:t>, nr.</w:t>
      </w:r>
      <w:r w:rsidR="003B41D5">
        <w:t>115</w:t>
      </w:r>
      <w:r w:rsidR="00840CB5">
        <w:t>,jud. Arad, tel.0257</w:t>
      </w:r>
      <w:r w:rsidR="003B41D5">
        <w:t>456169</w:t>
      </w:r>
      <w:r w:rsidR="00D3069A">
        <w:t>, fax 0257</w:t>
      </w:r>
      <w:r w:rsidR="003B41D5">
        <w:t>456196</w:t>
      </w:r>
      <w:r>
        <w:t>,e-mail:</w:t>
      </w:r>
      <w:r w:rsidR="00840CB5" w:rsidRPr="00840CB5">
        <w:rPr>
          <w:rFonts w:ascii="Verdana" w:hAnsi="Verdana" w:cs="Segoe UI"/>
          <w:color w:val="3A3A3A"/>
          <w:sz w:val="16"/>
          <w:szCs w:val="16"/>
          <w:shd w:val="clear" w:color="auto" w:fill="FFFFFF"/>
        </w:rPr>
        <w:t xml:space="preserve"> </w:t>
      </w:r>
      <w:r w:rsidR="003B41D5">
        <w:rPr>
          <w:color w:val="3A3A3A"/>
          <w:shd w:val="clear" w:color="auto" w:fill="FFFFFF"/>
        </w:rPr>
        <w:t>primaria.fantanele</w:t>
      </w:r>
      <w:r w:rsidR="00840CB5" w:rsidRPr="00840CB5">
        <w:rPr>
          <w:color w:val="3A3A3A"/>
          <w:shd w:val="clear" w:color="auto" w:fill="FFFFFF"/>
          <w:lang w:val="en-US"/>
        </w:rPr>
        <w:t>@yahoo.com</w:t>
      </w:r>
      <w:r w:rsidR="00840CB5">
        <w:rPr>
          <w:rFonts w:ascii="Verdana" w:hAnsi="Verdana" w:cs="Segoe UI"/>
          <w:color w:val="3A3A3A"/>
          <w:sz w:val="16"/>
          <w:szCs w:val="16"/>
          <w:shd w:val="clear" w:color="auto" w:fill="FFFFFF"/>
        </w:rPr>
        <w:t xml:space="preserve"> </w:t>
      </w:r>
      <w:r>
        <w:t xml:space="preserve">reprezentata prin </w:t>
      </w:r>
      <w:r w:rsidR="007972BA">
        <w:t>primar</w:t>
      </w:r>
      <w:r w:rsidR="008315B4">
        <w:t xml:space="preserve"> </w:t>
      </w:r>
      <w:r w:rsidR="003B41D5">
        <w:t>cjr.</w:t>
      </w:r>
      <w:r w:rsidR="008315B4">
        <w:t xml:space="preserve">  </w:t>
      </w:r>
      <w:r w:rsidR="003B41D5">
        <w:t>OTLACAN EMIL NICOLAE</w:t>
      </w:r>
    </w:p>
    <w:p w:rsidR="007E533D" w:rsidRDefault="007E533D">
      <w:pPr>
        <w:pStyle w:val="Bodytext31"/>
        <w:shd w:val="clear" w:color="auto" w:fill="auto"/>
        <w:spacing w:line="298" w:lineRule="exact"/>
        <w:jc w:val="left"/>
      </w:pPr>
    </w:p>
    <w:p w:rsidR="007972BA" w:rsidRDefault="000E3601">
      <w:pPr>
        <w:pStyle w:val="Bodytext20"/>
        <w:shd w:val="clear" w:color="auto" w:fill="auto"/>
        <w:spacing w:line="240" w:lineRule="exact"/>
        <w:jc w:val="left"/>
        <w:rPr>
          <w:b/>
        </w:rPr>
      </w:pPr>
      <w:r w:rsidRPr="00515D4D">
        <w:rPr>
          <w:b/>
        </w:rPr>
        <w:t>Prezenta conventie s-a incheiat avand in vedere urmatoarele :</w:t>
      </w:r>
    </w:p>
    <w:p w:rsidR="007972BA" w:rsidRPr="007972BA" w:rsidRDefault="007972BA" w:rsidP="007972BA">
      <w:pPr>
        <w:pStyle w:val="Titlu1"/>
        <w:shd w:val="clear" w:color="auto" w:fill="FFFFFF"/>
        <w:spacing w:before="0" w:beforeAutospacing="0" w:after="75" w:afterAutospacing="0" w:line="450" w:lineRule="atLeast"/>
        <w:jc w:val="both"/>
        <w:rPr>
          <w:b w:val="0"/>
          <w:bCs w:val="0"/>
          <w:color w:val="000000"/>
          <w:kern w:val="0"/>
          <w:sz w:val="24"/>
          <w:szCs w:val="24"/>
          <w:lang w:val="ro-RO" w:eastAsia="ro-RO" w:bidi="ro-RO"/>
        </w:rPr>
      </w:pPr>
      <w:r w:rsidRPr="007972BA">
        <w:rPr>
          <w:b w:val="0"/>
          <w:sz w:val="24"/>
          <w:szCs w:val="24"/>
        </w:rPr>
        <w:t>-</w:t>
      </w:r>
      <w:r>
        <w:rPr>
          <w:b w:val="0"/>
          <w:sz w:val="24"/>
          <w:szCs w:val="24"/>
        </w:rPr>
        <w:t xml:space="preserve"> </w:t>
      </w:r>
      <w:r w:rsidRPr="007972BA">
        <w:rPr>
          <w:b w:val="0"/>
          <w:bCs w:val="0"/>
          <w:color w:val="000000"/>
          <w:kern w:val="0"/>
          <w:sz w:val="24"/>
          <w:szCs w:val="24"/>
          <w:lang w:val="ro-RO" w:eastAsia="ro-RO" w:bidi="ro-RO"/>
        </w:rPr>
        <w:t>Legea asistenței sociale nr. 292/2011</w:t>
      </w:r>
      <w:r>
        <w:rPr>
          <w:b w:val="0"/>
          <w:bCs w:val="0"/>
          <w:color w:val="000000"/>
          <w:kern w:val="0"/>
          <w:sz w:val="24"/>
          <w:szCs w:val="24"/>
          <w:lang w:val="ro-RO" w:eastAsia="ro-RO" w:bidi="ro-RO"/>
        </w:rPr>
        <w:t>, republicată;</w:t>
      </w:r>
    </w:p>
    <w:p w:rsidR="007E533D" w:rsidRDefault="00515D4D" w:rsidP="007972BA">
      <w:pPr>
        <w:pStyle w:val="Bodytext20"/>
        <w:shd w:val="clear" w:color="auto" w:fill="auto"/>
        <w:spacing w:line="240" w:lineRule="exact"/>
        <w:jc w:val="left"/>
      </w:pPr>
      <w:r>
        <w:t>-</w:t>
      </w:r>
      <w:r w:rsidR="00507C70">
        <w:t xml:space="preserve"> </w:t>
      </w:r>
      <w:r w:rsidR="000E3601" w:rsidRPr="007972BA">
        <w:t>Legea 272/2004</w:t>
      </w:r>
      <w:r w:rsidR="000E3601">
        <w:t xml:space="preserve"> privind protectia si promovarea drepturilor copilului, republicata,</w:t>
      </w:r>
    </w:p>
    <w:p w:rsidR="007E533D" w:rsidRDefault="00515D4D" w:rsidP="00507C70">
      <w:pPr>
        <w:pStyle w:val="Bodytext20"/>
        <w:shd w:val="clear" w:color="auto" w:fill="auto"/>
        <w:spacing w:line="240" w:lineRule="auto"/>
        <w:jc w:val="left"/>
      </w:pPr>
      <w:r>
        <w:t>-</w:t>
      </w:r>
      <w:r w:rsidR="00507C70">
        <w:t xml:space="preserve"> </w:t>
      </w:r>
      <w:r w:rsidR="000E3601">
        <w:t>Legea educaţiei naţionale nr. 1/2011 cu modificările şi completările ulterioare;</w:t>
      </w:r>
    </w:p>
    <w:p w:rsidR="004A74A3" w:rsidRDefault="004A74A3" w:rsidP="00507C70">
      <w:pPr>
        <w:pStyle w:val="Bodytext20"/>
        <w:shd w:val="clear" w:color="auto" w:fill="auto"/>
        <w:spacing w:line="240" w:lineRule="auto"/>
        <w:jc w:val="left"/>
      </w:pPr>
      <w:r>
        <w:t>- Art. 36 și art. 63 din Legea nr. 215 din 23 aprilie 2001 a administraţiei publice locale republicată;</w:t>
      </w:r>
    </w:p>
    <w:p w:rsidR="007E533D" w:rsidRDefault="00515D4D" w:rsidP="00507C70">
      <w:pPr>
        <w:pStyle w:val="Bodytext20"/>
        <w:shd w:val="clear" w:color="auto" w:fill="auto"/>
        <w:spacing w:line="240" w:lineRule="auto"/>
        <w:jc w:val="left"/>
      </w:pPr>
      <w:r>
        <w:t>-</w:t>
      </w:r>
      <w:r w:rsidR="00507C70">
        <w:t xml:space="preserve"> </w:t>
      </w:r>
      <w:r w:rsidR="000E3601">
        <w:t>HG 1439/2004 privind serviciile specializate destinate copilului care a savarsit o fa</w:t>
      </w:r>
      <w:r w:rsidR="00507C70">
        <w:t>pta penala si nu răspunde penal;</w:t>
      </w:r>
    </w:p>
    <w:p w:rsidR="00507C70" w:rsidRPr="00507C70" w:rsidRDefault="00507C70" w:rsidP="00507C70">
      <w:pPr>
        <w:widowControl/>
        <w:shd w:val="clear" w:color="auto" w:fill="FFFFFF"/>
        <w:spacing w:after="75"/>
        <w:jc w:val="both"/>
        <w:outlineLvl w:val="0"/>
        <w:rPr>
          <w:rFonts w:ascii="Times New Roman" w:eastAsia="Times New Roman" w:hAnsi="Times New Roman" w:cs="Times New Roman"/>
        </w:rPr>
      </w:pPr>
      <w:r>
        <w:rPr>
          <w:rFonts w:ascii="Times New Roman" w:eastAsia="Times New Roman" w:hAnsi="Times New Roman" w:cs="Times New Roman"/>
        </w:rPr>
        <w:t xml:space="preserve">- </w:t>
      </w:r>
      <w:r w:rsidRPr="00507C70">
        <w:rPr>
          <w:rFonts w:ascii="Times New Roman" w:eastAsia="Times New Roman" w:hAnsi="Times New Roman" w:cs="Times New Roman"/>
        </w:rPr>
        <w:t>Legea nr. 448/2006 privind protecția și promovarea drepturilor persoanelor cu handicap</w:t>
      </w:r>
      <w:r>
        <w:rPr>
          <w:rFonts w:ascii="Times New Roman" w:eastAsia="Times New Roman" w:hAnsi="Times New Roman" w:cs="Times New Roman"/>
        </w:rPr>
        <w:t>;</w:t>
      </w:r>
    </w:p>
    <w:p w:rsidR="00515D4D" w:rsidRDefault="00515D4D" w:rsidP="00507C70">
      <w:pPr>
        <w:pStyle w:val="Bodytext20"/>
        <w:shd w:val="clear" w:color="auto" w:fill="auto"/>
        <w:spacing w:line="240" w:lineRule="auto"/>
        <w:jc w:val="left"/>
      </w:pPr>
      <w:r>
        <w:t>-</w:t>
      </w:r>
      <w:r w:rsidR="000674DE">
        <w:t xml:space="preserve"> Art. 13 alin. 1, lit. c) din Legea nr. 217/2003 </w:t>
      </w:r>
      <w:r>
        <w:t xml:space="preserve"> privind prevenirea și combaterea violenței în familie, republicată;</w:t>
      </w:r>
    </w:p>
    <w:p w:rsidR="00515D4D" w:rsidRDefault="00515D4D" w:rsidP="00507C70">
      <w:pPr>
        <w:pStyle w:val="Bodytext20"/>
        <w:shd w:val="clear" w:color="auto" w:fill="auto"/>
        <w:spacing w:line="240" w:lineRule="auto"/>
        <w:jc w:val="left"/>
      </w:pPr>
      <w:r>
        <w:t>-</w:t>
      </w:r>
      <w:r w:rsidR="00507C70">
        <w:t xml:space="preserve"> </w:t>
      </w:r>
      <w:r>
        <w:t>Hotărârea nr. 1103 din 2014 pentru aprobarea metodologiei privind realizarea obligaţiilor ce revin autorităţilor administraţiei publice locale, instituţiilor şi profesioniştilor implicaţi în prevenirea şi intervenţia în cazurile de copii aflaţi în situaţie de risc de părăsire sau părăsiţi în unităţi sanitare</w:t>
      </w:r>
      <w:r w:rsidR="000674DE">
        <w:t>.</w:t>
      </w:r>
    </w:p>
    <w:p w:rsidR="000674DE" w:rsidRDefault="000674DE" w:rsidP="00507C70">
      <w:pPr>
        <w:pStyle w:val="Bodytext20"/>
        <w:shd w:val="clear" w:color="auto" w:fill="auto"/>
        <w:spacing w:line="240" w:lineRule="auto"/>
        <w:jc w:val="left"/>
      </w:pPr>
      <w:r>
        <w:t>-</w:t>
      </w:r>
      <w:r w:rsidR="00507C70">
        <w:t xml:space="preserve"> </w:t>
      </w:r>
      <w:r>
        <w:t>Legea nr. 17 din 6 martie 2000  republicată privind asistenţa socială a persoanelor vârstnice.</w:t>
      </w:r>
    </w:p>
    <w:p w:rsidR="000674DE" w:rsidRDefault="000674DE" w:rsidP="00507C70">
      <w:pPr>
        <w:pStyle w:val="Bodytext20"/>
        <w:shd w:val="clear" w:color="auto" w:fill="auto"/>
        <w:spacing w:line="240" w:lineRule="auto"/>
        <w:jc w:val="left"/>
      </w:pPr>
      <w:r>
        <w:t>-</w:t>
      </w:r>
      <w:r w:rsidR="00507C70">
        <w:t xml:space="preserve"> </w:t>
      </w:r>
      <w:r>
        <w:t>Anexa nr. 3, art.3 alin. 2, lit. f din HG nr. 797/2017 din 8 noiembrie 2017 pentru aprobarea regulamentelor-cadru de organizare şi funcţionare ale serviciilor publice de asistenţă socială şi a structurii orientative de personal.</w:t>
      </w:r>
    </w:p>
    <w:p w:rsidR="000674DE" w:rsidRDefault="007972BA" w:rsidP="00507C70">
      <w:pPr>
        <w:pStyle w:val="Bodytext20"/>
        <w:shd w:val="clear" w:color="auto" w:fill="auto"/>
        <w:spacing w:line="240" w:lineRule="auto"/>
        <w:jc w:val="left"/>
      </w:pPr>
      <w:r>
        <w:t>-</w:t>
      </w:r>
    </w:p>
    <w:p w:rsidR="007E533D" w:rsidRDefault="000E3601">
      <w:pPr>
        <w:pStyle w:val="Bodytext31"/>
        <w:numPr>
          <w:ilvl w:val="0"/>
          <w:numId w:val="1"/>
        </w:numPr>
        <w:shd w:val="clear" w:color="auto" w:fill="auto"/>
        <w:tabs>
          <w:tab w:val="left" w:pos="430"/>
        </w:tabs>
        <w:jc w:val="left"/>
      </w:pPr>
      <w:r>
        <w:t>OBIECTUL CONVENTIE</w:t>
      </w:r>
    </w:p>
    <w:p w:rsidR="007E533D" w:rsidRDefault="000E3601">
      <w:pPr>
        <w:pStyle w:val="Bodytext20"/>
        <w:shd w:val="clear" w:color="auto" w:fill="auto"/>
        <w:jc w:val="left"/>
      </w:pPr>
      <w:r>
        <w:t>Colaborarea partilor avand drept scop:</w:t>
      </w:r>
    </w:p>
    <w:p w:rsidR="007E533D" w:rsidRDefault="000E3601">
      <w:pPr>
        <w:pStyle w:val="Bodytext20"/>
        <w:numPr>
          <w:ilvl w:val="0"/>
          <w:numId w:val="3"/>
        </w:numPr>
        <w:shd w:val="clear" w:color="auto" w:fill="auto"/>
        <w:tabs>
          <w:tab w:val="left" w:pos="262"/>
        </w:tabs>
        <w:jc w:val="left"/>
      </w:pPr>
      <w:r>
        <w:t>prevenirea si diminuarea - reducerea actelor de violenta fizica, economica si psihica in randul elevilor,</w:t>
      </w:r>
    </w:p>
    <w:p w:rsidR="000674DE" w:rsidRDefault="000E3601" w:rsidP="00D32298">
      <w:pPr>
        <w:pStyle w:val="Bodytext20"/>
        <w:numPr>
          <w:ilvl w:val="0"/>
          <w:numId w:val="3"/>
        </w:numPr>
        <w:shd w:val="clear" w:color="auto" w:fill="auto"/>
        <w:tabs>
          <w:tab w:val="left" w:pos="262"/>
        </w:tabs>
        <w:jc w:val="left"/>
      </w:pPr>
      <w:r>
        <w:t xml:space="preserve">prevenirea si diminuarea delicventei juvenile, </w:t>
      </w:r>
    </w:p>
    <w:p w:rsidR="007E533D" w:rsidRDefault="000E3601" w:rsidP="00D32298">
      <w:pPr>
        <w:pStyle w:val="Bodytext20"/>
        <w:numPr>
          <w:ilvl w:val="0"/>
          <w:numId w:val="3"/>
        </w:numPr>
        <w:shd w:val="clear" w:color="auto" w:fill="auto"/>
        <w:tabs>
          <w:tab w:val="left" w:pos="262"/>
        </w:tabs>
        <w:jc w:val="left"/>
      </w:pPr>
      <w:r>
        <w:t>prevenirea traficului de persoane, abuzului, neglijarii, exploatarii si victimizarii copiilor,</w:t>
      </w:r>
    </w:p>
    <w:p w:rsidR="007E533D" w:rsidRDefault="000E3601">
      <w:pPr>
        <w:pStyle w:val="Bodytext20"/>
        <w:numPr>
          <w:ilvl w:val="0"/>
          <w:numId w:val="3"/>
        </w:numPr>
        <w:shd w:val="clear" w:color="auto" w:fill="auto"/>
        <w:tabs>
          <w:tab w:val="left" w:pos="262"/>
        </w:tabs>
        <w:jc w:val="left"/>
      </w:pPr>
      <w:r>
        <w:t>reintegrarea scolara si sociala a minorilor aflati intr-o situatie de risc social.</w:t>
      </w:r>
    </w:p>
    <w:p w:rsidR="000674DE" w:rsidRDefault="000674DE">
      <w:pPr>
        <w:pStyle w:val="Bodytext20"/>
        <w:numPr>
          <w:ilvl w:val="0"/>
          <w:numId w:val="3"/>
        </w:numPr>
        <w:shd w:val="clear" w:color="auto" w:fill="auto"/>
        <w:tabs>
          <w:tab w:val="left" w:pos="262"/>
        </w:tabs>
        <w:jc w:val="left"/>
      </w:pPr>
      <w:r>
        <w:t>prevenirea și combaterea violenței în familie</w:t>
      </w:r>
    </w:p>
    <w:p w:rsidR="000674DE" w:rsidRDefault="000674DE">
      <w:pPr>
        <w:pStyle w:val="Bodytext20"/>
        <w:numPr>
          <w:ilvl w:val="0"/>
          <w:numId w:val="3"/>
        </w:numPr>
        <w:shd w:val="clear" w:color="auto" w:fill="auto"/>
        <w:tabs>
          <w:tab w:val="left" w:pos="262"/>
        </w:tabs>
        <w:jc w:val="left"/>
      </w:pPr>
      <w:r>
        <w:t>asistenţa socială a</w:t>
      </w:r>
      <w:r w:rsidR="0063176C">
        <w:t>cordată</w:t>
      </w:r>
      <w:r>
        <w:t xml:space="preserve"> persoanelor vârstnice</w:t>
      </w:r>
      <w:r w:rsidR="0063176C">
        <w:t xml:space="preserve"> aflate intr-o situație de risc social.</w:t>
      </w:r>
    </w:p>
    <w:p w:rsidR="007972BA" w:rsidRDefault="007972BA" w:rsidP="007972BA">
      <w:pPr>
        <w:pStyle w:val="Bodytext20"/>
        <w:shd w:val="clear" w:color="auto" w:fill="auto"/>
        <w:tabs>
          <w:tab w:val="left" w:pos="262"/>
        </w:tabs>
        <w:jc w:val="left"/>
      </w:pPr>
    </w:p>
    <w:p w:rsidR="007972BA" w:rsidRDefault="007972BA" w:rsidP="007972BA">
      <w:pPr>
        <w:pStyle w:val="Bodytext20"/>
        <w:shd w:val="clear" w:color="auto" w:fill="auto"/>
        <w:tabs>
          <w:tab w:val="left" w:pos="262"/>
        </w:tabs>
        <w:jc w:val="left"/>
      </w:pPr>
    </w:p>
    <w:p w:rsidR="007972BA" w:rsidRDefault="007972BA" w:rsidP="007972BA">
      <w:pPr>
        <w:pStyle w:val="Bodytext20"/>
        <w:shd w:val="clear" w:color="auto" w:fill="auto"/>
        <w:tabs>
          <w:tab w:val="left" w:pos="262"/>
        </w:tabs>
        <w:jc w:val="left"/>
      </w:pPr>
    </w:p>
    <w:p w:rsidR="0063176C" w:rsidRDefault="0063176C" w:rsidP="0063176C">
      <w:pPr>
        <w:pStyle w:val="Bodytext20"/>
        <w:shd w:val="clear" w:color="auto" w:fill="auto"/>
        <w:tabs>
          <w:tab w:val="left" w:pos="262"/>
        </w:tabs>
        <w:jc w:val="left"/>
      </w:pPr>
    </w:p>
    <w:p w:rsidR="007E533D" w:rsidRDefault="000E3601">
      <w:pPr>
        <w:pStyle w:val="Bodytext31"/>
        <w:numPr>
          <w:ilvl w:val="0"/>
          <w:numId w:val="1"/>
        </w:numPr>
        <w:shd w:val="clear" w:color="auto" w:fill="auto"/>
        <w:tabs>
          <w:tab w:val="left" w:pos="513"/>
        </w:tabs>
        <w:spacing w:line="240" w:lineRule="exact"/>
        <w:jc w:val="left"/>
      </w:pPr>
      <w:r>
        <w:t>ACTIVITATILE PÂRTILOR:</w:t>
      </w:r>
    </w:p>
    <w:p w:rsidR="007972BA" w:rsidRDefault="007972BA" w:rsidP="007972BA">
      <w:pPr>
        <w:pStyle w:val="Bodytext31"/>
        <w:shd w:val="clear" w:color="auto" w:fill="auto"/>
        <w:tabs>
          <w:tab w:val="left" w:pos="513"/>
        </w:tabs>
        <w:spacing w:line="240" w:lineRule="exact"/>
        <w:jc w:val="left"/>
      </w:pPr>
    </w:p>
    <w:p w:rsidR="007E533D" w:rsidRDefault="00E66C02">
      <w:pPr>
        <w:pStyle w:val="Bodytext31"/>
        <w:numPr>
          <w:ilvl w:val="0"/>
          <w:numId w:val="4"/>
        </w:numPr>
        <w:shd w:val="clear" w:color="auto" w:fill="auto"/>
        <w:tabs>
          <w:tab w:val="left" w:pos="335"/>
        </w:tabs>
        <w:spacing w:line="240" w:lineRule="exact"/>
        <w:jc w:val="left"/>
      </w:pPr>
      <w:r>
        <w:t>Activitati comune pă</w:t>
      </w:r>
      <w:r w:rsidR="000E3601">
        <w:t>rtilor :</w:t>
      </w:r>
    </w:p>
    <w:p w:rsidR="007E533D" w:rsidRDefault="000E3601">
      <w:pPr>
        <w:pStyle w:val="Bodytext20"/>
        <w:numPr>
          <w:ilvl w:val="0"/>
          <w:numId w:val="3"/>
        </w:numPr>
        <w:shd w:val="clear" w:color="auto" w:fill="auto"/>
        <w:tabs>
          <w:tab w:val="left" w:pos="254"/>
        </w:tabs>
        <w:jc w:val="left"/>
      </w:pPr>
      <w:r>
        <w:t>Partile vor acţiona potrivit competentelor legale in sensul prevenirii si combaterii fenomenului infracţional in randul copiilor;</w:t>
      </w:r>
    </w:p>
    <w:p w:rsidR="007E533D" w:rsidRDefault="000E3601">
      <w:pPr>
        <w:pStyle w:val="Bodytext20"/>
        <w:numPr>
          <w:ilvl w:val="0"/>
          <w:numId w:val="3"/>
        </w:numPr>
        <w:shd w:val="clear" w:color="auto" w:fill="auto"/>
        <w:tabs>
          <w:tab w:val="left" w:pos="249"/>
        </w:tabs>
        <w:jc w:val="left"/>
      </w:pPr>
      <w:r>
        <w:t>Partile isi vor acorda sprijin reciproc pentru a se asigura reintegrarea scolara si sociala a minorilor cu comportament deviant;</w:t>
      </w:r>
    </w:p>
    <w:p w:rsidR="007E533D" w:rsidRDefault="000E3601">
      <w:pPr>
        <w:pStyle w:val="Bodytext20"/>
        <w:numPr>
          <w:ilvl w:val="0"/>
          <w:numId w:val="3"/>
        </w:numPr>
        <w:shd w:val="clear" w:color="auto" w:fill="auto"/>
        <w:tabs>
          <w:tab w:val="left" w:pos="249"/>
        </w:tabs>
        <w:jc w:val="left"/>
      </w:pPr>
      <w:r>
        <w:t>Partile se vor informa reciproc asupra modalitatilor de realizare (termene, persoane implicate etc) pentru aducerea la indeplinire a prezentului protocol;</w:t>
      </w:r>
    </w:p>
    <w:p w:rsidR="00147A73" w:rsidRDefault="00147A73">
      <w:pPr>
        <w:pStyle w:val="Bodytext20"/>
        <w:numPr>
          <w:ilvl w:val="0"/>
          <w:numId w:val="3"/>
        </w:numPr>
        <w:shd w:val="clear" w:color="auto" w:fill="auto"/>
        <w:tabs>
          <w:tab w:val="left" w:pos="249"/>
        </w:tabs>
        <w:jc w:val="left"/>
      </w:pPr>
      <w:r>
        <w:t>Părțile vor colabora între ele și vor desfășura activități comune în vederea protecției și promovării drepturilor persoanelor încadrate în grad de handicap.</w:t>
      </w:r>
    </w:p>
    <w:p w:rsidR="00147A73" w:rsidRDefault="00147A73">
      <w:pPr>
        <w:pStyle w:val="Bodytext20"/>
        <w:numPr>
          <w:ilvl w:val="0"/>
          <w:numId w:val="3"/>
        </w:numPr>
        <w:shd w:val="clear" w:color="auto" w:fill="auto"/>
        <w:tabs>
          <w:tab w:val="left" w:pos="249"/>
        </w:tabs>
        <w:jc w:val="left"/>
      </w:pPr>
      <w:r>
        <w:t>Părțile vor colabora între ele în vederea dezvoltării serviciilor sociale la nivel de comună.</w:t>
      </w:r>
    </w:p>
    <w:p w:rsidR="00507C70" w:rsidRDefault="00507C70" w:rsidP="00507C70">
      <w:pPr>
        <w:pStyle w:val="Bodytext20"/>
        <w:shd w:val="clear" w:color="auto" w:fill="auto"/>
        <w:tabs>
          <w:tab w:val="left" w:pos="249"/>
        </w:tabs>
        <w:jc w:val="left"/>
      </w:pPr>
    </w:p>
    <w:p w:rsidR="00147A73" w:rsidRDefault="00147A73" w:rsidP="00147A73">
      <w:pPr>
        <w:pStyle w:val="Bodytext31"/>
        <w:numPr>
          <w:ilvl w:val="0"/>
          <w:numId w:val="1"/>
        </w:numPr>
        <w:shd w:val="clear" w:color="auto" w:fill="auto"/>
        <w:tabs>
          <w:tab w:val="left" w:pos="499"/>
        </w:tabs>
        <w:spacing w:line="240" w:lineRule="exact"/>
        <w:jc w:val="left"/>
      </w:pPr>
      <w:r>
        <w:t>OBLIGAȚIILE COMUNE ALE PĂRȚILOR</w:t>
      </w:r>
    </w:p>
    <w:p w:rsidR="00147A73" w:rsidRPr="00F67B85" w:rsidRDefault="00F67B85" w:rsidP="00147A73">
      <w:pPr>
        <w:pStyle w:val="Bodytext31"/>
        <w:shd w:val="clear" w:color="auto" w:fill="auto"/>
        <w:tabs>
          <w:tab w:val="left" w:pos="499"/>
        </w:tabs>
        <w:spacing w:line="240" w:lineRule="exact"/>
        <w:jc w:val="left"/>
        <w:rPr>
          <w:b w:val="0"/>
        </w:rPr>
      </w:pPr>
      <w:r w:rsidRPr="00F67B85">
        <w:rPr>
          <w:b w:val="0"/>
        </w:rPr>
        <w:t>-</w:t>
      </w:r>
      <w:r>
        <w:rPr>
          <w:b w:val="0"/>
        </w:rPr>
        <w:t xml:space="preserve"> </w:t>
      </w:r>
      <w:r w:rsidRPr="00F67B85">
        <w:rPr>
          <w:b w:val="0"/>
        </w:rPr>
        <w:t>Părțile au obligația ca pe durata convenției să se conformeze principiilor care guvernează o bună practică de colaborare;</w:t>
      </w:r>
    </w:p>
    <w:p w:rsidR="00F67B85" w:rsidRPr="00F67B85" w:rsidRDefault="00F67B85" w:rsidP="00147A73">
      <w:pPr>
        <w:pStyle w:val="Bodytext31"/>
        <w:shd w:val="clear" w:color="auto" w:fill="auto"/>
        <w:tabs>
          <w:tab w:val="left" w:pos="499"/>
        </w:tabs>
        <w:spacing w:line="240" w:lineRule="exact"/>
        <w:jc w:val="left"/>
        <w:rPr>
          <w:b w:val="0"/>
        </w:rPr>
      </w:pPr>
      <w:r w:rsidRPr="00F67B85">
        <w:rPr>
          <w:b w:val="0"/>
        </w:rPr>
        <w:t>-</w:t>
      </w:r>
      <w:r>
        <w:rPr>
          <w:b w:val="0"/>
        </w:rPr>
        <w:t xml:space="preserve"> </w:t>
      </w:r>
      <w:r w:rsidRPr="00F67B85">
        <w:rPr>
          <w:b w:val="0"/>
        </w:rPr>
        <w:t>Concertarea  activităților și a informării reciproce;</w:t>
      </w:r>
    </w:p>
    <w:p w:rsidR="00F67B85" w:rsidRPr="00F67B85" w:rsidRDefault="00F67B85" w:rsidP="00147A73">
      <w:pPr>
        <w:pStyle w:val="Bodytext31"/>
        <w:shd w:val="clear" w:color="auto" w:fill="auto"/>
        <w:tabs>
          <w:tab w:val="left" w:pos="499"/>
        </w:tabs>
        <w:spacing w:line="240" w:lineRule="exact"/>
        <w:jc w:val="left"/>
        <w:rPr>
          <w:b w:val="0"/>
        </w:rPr>
      </w:pPr>
      <w:r w:rsidRPr="00F67B85">
        <w:rPr>
          <w:b w:val="0"/>
        </w:rPr>
        <w:t>-</w:t>
      </w:r>
      <w:r>
        <w:rPr>
          <w:b w:val="0"/>
        </w:rPr>
        <w:t xml:space="preserve"> </w:t>
      </w:r>
      <w:r w:rsidRPr="00F67B85">
        <w:rPr>
          <w:b w:val="0"/>
        </w:rPr>
        <w:t>Respectul reciproc;</w:t>
      </w:r>
    </w:p>
    <w:p w:rsidR="00F67B85" w:rsidRPr="00F67B85" w:rsidRDefault="00F67B85" w:rsidP="00147A73">
      <w:pPr>
        <w:pStyle w:val="Bodytext31"/>
        <w:shd w:val="clear" w:color="auto" w:fill="auto"/>
        <w:tabs>
          <w:tab w:val="left" w:pos="499"/>
        </w:tabs>
        <w:spacing w:line="240" w:lineRule="exact"/>
        <w:jc w:val="left"/>
        <w:rPr>
          <w:b w:val="0"/>
        </w:rPr>
      </w:pPr>
      <w:r>
        <w:rPr>
          <w:b w:val="0"/>
        </w:rPr>
        <w:t xml:space="preserve">- </w:t>
      </w:r>
      <w:r w:rsidRPr="00F67B85">
        <w:rPr>
          <w:b w:val="0"/>
        </w:rPr>
        <w:t>Respectarea legii și a cadrului normativ aplicabil în vigoare.</w:t>
      </w:r>
    </w:p>
    <w:p w:rsidR="0063176C" w:rsidRDefault="0063176C" w:rsidP="0063176C">
      <w:pPr>
        <w:pStyle w:val="Bodytext20"/>
        <w:shd w:val="clear" w:color="auto" w:fill="auto"/>
        <w:tabs>
          <w:tab w:val="left" w:pos="249"/>
        </w:tabs>
        <w:jc w:val="left"/>
      </w:pPr>
    </w:p>
    <w:p w:rsidR="007E533D" w:rsidRDefault="004A74A3" w:rsidP="004A74A3">
      <w:pPr>
        <w:pStyle w:val="Bodytext31"/>
        <w:shd w:val="clear" w:color="auto" w:fill="auto"/>
        <w:tabs>
          <w:tab w:val="left" w:pos="499"/>
        </w:tabs>
        <w:spacing w:line="240" w:lineRule="exact"/>
        <w:jc w:val="left"/>
      </w:pPr>
      <w:r>
        <w:t xml:space="preserve">   </w:t>
      </w:r>
      <w:r>
        <w:tab/>
        <w:t xml:space="preserve">V. </w:t>
      </w:r>
      <w:r w:rsidR="000E3601">
        <w:t>MODALITATI DE REZOLVARE A NEINTELEGERILOR INTRE PARTI</w:t>
      </w:r>
    </w:p>
    <w:p w:rsidR="007E533D" w:rsidRDefault="000E3601" w:rsidP="0063176C">
      <w:pPr>
        <w:pStyle w:val="Bodytext20"/>
        <w:shd w:val="clear" w:color="auto" w:fill="auto"/>
        <w:ind w:firstLine="720"/>
        <w:jc w:val="left"/>
      </w:pPr>
      <w:r>
        <w:t>Rezolvarea eventualelor neintelegeri intre parti se vor rezolva pe cale amiabila, prin remedierea acestora de care partile semnatare, in conformitate cu prevederile legale in vigoare .</w:t>
      </w:r>
    </w:p>
    <w:p w:rsidR="0063176C" w:rsidRDefault="0063176C" w:rsidP="004A74A3">
      <w:pPr>
        <w:pStyle w:val="Bodytext20"/>
        <w:shd w:val="clear" w:color="auto" w:fill="auto"/>
        <w:jc w:val="left"/>
      </w:pPr>
    </w:p>
    <w:p w:rsidR="007E533D" w:rsidRDefault="004A74A3" w:rsidP="004A74A3">
      <w:pPr>
        <w:pStyle w:val="Bodytext31"/>
        <w:shd w:val="clear" w:color="auto" w:fill="auto"/>
        <w:spacing w:line="240" w:lineRule="exact"/>
        <w:jc w:val="left"/>
      </w:pPr>
      <w:r>
        <w:t xml:space="preserve">       </w:t>
      </w:r>
      <w:r w:rsidR="000E3601">
        <w:t>V</w:t>
      </w:r>
      <w:r>
        <w:t>I</w:t>
      </w:r>
      <w:r w:rsidR="000E3601">
        <w:t xml:space="preserve"> . </w:t>
      </w:r>
      <w:r>
        <w:t xml:space="preserve"> </w:t>
      </w:r>
      <w:r w:rsidR="000E3601">
        <w:t>DURATA CONVENTIEI</w:t>
      </w:r>
    </w:p>
    <w:p w:rsidR="004A74A3" w:rsidRDefault="000E3601">
      <w:pPr>
        <w:pStyle w:val="Bodytext20"/>
        <w:shd w:val="clear" w:color="auto" w:fill="auto"/>
        <w:jc w:val="left"/>
      </w:pPr>
      <w:r>
        <w:t>Prezenta convenţie de colaborare intra in vigoare la data semnării sale d</w:t>
      </w:r>
      <w:r w:rsidR="00507C70">
        <w:t>e catre parti si este valabila 5</w:t>
      </w:r>
      <w:r>
        <w:t xml:space="preserve"> ani. Durata poate fi prelungita cu acordul partilor prin act aditional ce face parte integranta din prezenta conventie . </w:t>
      </w:r>
    </w:p>
    <w:p w:rsidR="004A74A3" w:rsidRDefault="004A74A3">
      <w:pPr>
        <w:pStyle w:val="Bodytext20"/>
        <w:shd w:val="clear" w:color="auto" w:fill="auto"/>
        <w:jc w:val="left"/>
      </w:pPr>
    </w:p>
    <w:p w:rsidR="004A74A3" w:rsidRPr="004A74A3" w:rsidRDefault="004A74A3" w:rsidP="004A74A3">
      <w:pPr>
        <w:pStyle w:val="Bodytext20"/>
        <w:numPr>
          <w:ilvl w:val="0"/>
          <w:numId w:val="6"/>
        </w:numPr>
        <w:shd w:val="clear" w:color="auto" w:fill="auto"/>
        <w:jc w:val="left"/>
        <w:rPr>
          <w:b/>
        </w:rPr>
      </w:pPr>
      <w:r w:rsidRPr="004A74A3">
        <w:rPr>
          <w:b/>
        </w:rPr>
        <w:t>FORȚA MAJORĂ</w:t>
      </w:r>
    </w:p>
    <w:p w:rsidR="004A74A3" w:rsidRDefault="004A74A3" w:rsidP="004A74A3">
      <w:pPr>
        <w:pStyle w:val="Bodytext20"/>
        <w:shd w:val="clear" w:color="auto" w:fill="auto"/>
        <w:ind w:firstLine="720"/>
        <w:jc w:val="left"/>
      </w:pPr>
      <w:r>
        <w:t>Forța majoră dovedită, exonerează de răspundere părțile, pe toată perioada pe care aceasta funcționează, pe durata de valabilitate a convenției și a actului/elor adițional/e, în cazul încheierii acestuia/acestora.</w:t>
      </w:r>
    </w:p>
    <w:p w:rsidR="004A74A3" w:rsidRDefault="004A74A3">
      <w:pPr>
        <w:pStyle w:val="Bodytext20"/>
        <w:shd w:val="clear" w:color="auto" w:fill="auto"/>
        <w:jc w:val="left"/>
      </w:pPr>
    </w:p>
    <w:p w:rsidR="004A74A3" w:rsidRPr="004A74A3" w:rsidRDefault="004A74A3" w:rsidP="004A74A3">
      <w:pPr>
        <w:pStyle w:val="Bodytext20"/>
        <w:numPr>
          <w:ilvl w:val="0"/>
          <w:numId w:val="6"/>
        </w:numPr>
        <w:shd w:val="clear" w:color="auto" w:fill="auto"/>
        <w:jc w:val="left"/>
        <w:rPr>
          <w:b/>
        </w:rPr>
      </w:pPr>
      <w:r>
        <w:rPr>
          <w:b/>
        </w:rPr>
        <w:t>MODIFICAREA CONVENȚIEI</w:t>
      </w:r>
    </w:p>
    <w:p w:rsidR="004A74A3" w:rsidRDefault="004A74A3">
      <w:pPr>
        <w:pStyle w:val="Bodytext20"/>
        <w:shd w:val="clear" w:color="auto" w:fill="auto"/>
        <w:jc w:val="left"/>
      </w:pPr>
    </w:p>
    <w:p w:rsidR="007E533D" w:rsidRDefault="000E3601" w:rsidP="004A74A3">
      <w:pPr>
        <w:pStyle w:val="Bodytext20"/>
        <w:shd w:val="clear" w:color="auto" w:fill="auto"/>
        <w:ind w:firstLine="360"/>
        <w:jc w:val="left"/>
      </w:pPr>
      <w:r>
        <w:t>Modificarea prezentei conventii se poate face numai cu acordul partilor prin act aditional ce va face parte integranta din aceasta.</w:t>
      </w:r>
    </w:p>
    <w:p w:rsidR="004A74A3" w:rsidRDefault="004A74A3" w:rsidP="004A74A3">
      <w:pPr>
        <w:pStyle w:val="Bodytext20"/>
        <w:shd w:val="clear" w:color="auto" w:fill="auto"/>
        <w:ind w:firstLine="360"/>
        <w:jc w:val="left"/>
      </w:pPr>
    </w:p>
    <w:p w:rsidR="004A74A3" w:rsidRDefault="004A74A3" w:rsidP="00FB7663">
      <w:pPr>
        <w:pStyle w:val="Bodytext20"/>
        <w:numPr>
          <w:ilvl w:val="0"/>
          <w:numId w:val="6"/>
        </w:numPr>
        <w:shd w:val="clear" w:color="auto" w:fill="auto"/>
        <w:jc w:val="left"/>
        <w:rPr>
          <w:b/>
        </w:rPr>
      </w:pPr>
      <w:r>
        <w:rPr>
          <w:b/>
        </w:rPr>
        <w:t xml:space="preserve">  </w:t>
      </w:r>
      <w:r w:rsidRPr="004A74A3">
        <w:rPr>
          <w:b/>
        </w:rPr>
        <w:t>ÎNCETAREA CONVENȚIEI</w:t>
      </w:r>
    </w:p>
    <w:p w:rsidR="00FB7663" w:rsidRPr="00FB7663" w:rsidRDefault="00FB7663" w:rsidP="00FB7663">
      <w:pPr>
        <w:pStyle w:val="Bodytext20"/>
        <w:shd w:val="clear" w:color="auto" w:fill="auto"/>
        <w:jc w:val="left"/>
      </w:pPr>
      <w:r>
        <w:rPr>
          <w:b/>
        </w:rPr>
        <w:t xml:space="preserve"> </w:t>
      </w:r>
      <w:r>
        <w:rPr>
          <w:b/>
        </w:rPr>
        <w:tab/>
      </w:r>
      <w:r w:rsidRPr="00FB7663">
        <w:t xml:space="preserve">Aceasta poate înceta și înainte de termen prin acordul de voință al ambelor părți sau ca urmare a solicitării scrise din partea autorităților în subordinea cărora sunt înființate </w:t>
      </w:r>
    </w:p>
    <w:p w:rsidR="00FB7663" w:rsidRDefault="00FB7663">
      <w:pPr>
        <w:pStyle w:val="Bodytext20"/>
        <w:shd w:val="clear" w:color="auto" w:fill="auto"/>
        <w:jc w:val="left"/>
      </w:pPr>
    </w:p>
    <w:p w:rsidR="00FB7663" w:rsidRDefault="00FB7663" w:rsidP="00FB7663">
      <w:pPr>
        <w:pStyle w:val="Bodytext20"/>
        <w:numPr>
          <w:ilvl w:val="0"/>
          <w:numId w:val="6"/>
        </w:numPr>
        <w:shd w:val="clear" w:color="auto" w:fill="auto"/>
        <w:jc w:val="left"/>
        <w:rPr>
          <w:b/>
        </w:rPr>
      </w:pPr>
      <w:r w:rsidRPr="00FB7663">
        <w:rPr>
          <w:b/>
        </w:rPr>
        <w:t>LITIGII</w:t>
      </w:r>
    </w:p>
    <w:p w:rsidR="00FB7663" w:rsidRPr="00FB7663" w:rsidRDefault="00FB7663" w:rsidP="00FB7663">
      <w:pPr>
        <w:pStyle w:val="Bodytext20"/>
        <w:shd w:val="clear" w:color="auto" w:fill="auto"/>
        <w:ind w:left="360" w:firstLine="360"/>
        <w:jc w:val="left"/>
      </w:pPr>
      <w:r w:rsidRPr="00FB7663">
        <w:t>Orice neînțelegere între părți cu privire la prezenta convenție se soluționează pe cale amiabilă prin notificări scrise ale acestora.</w:t>
      </w:r>
    </w:p>
    <w:p w:rsidR="00FB7663" w:rsidRPr="00FB7663" w:rsidRDefault="00FB7663" w:rsidP="00FB7663">
      <w:pPr>
        <w:pStyle w:val="Bodytext20"/>
        <w:shd w:val="clear" w:color="auto" w:fill="auto"/>
        <w:ind w:left="1080"/>
        <w:jc w:val="left"/>
        <w:rPr>
          <w:b/>
        </w:rPr>
      </w:pPr>
    </w:p>
    <w:p w:rsidR="007E533D" w:rsidRDefault="000E3601" w:rsidP="00FB7663">
      <w:pPr>
        <w:pStyle w:val="Bodytext20"/>
        <w:shd w:val="clear" w:color="auto" w:fill="auto"/>
        <w:ind w:firstLine="720"/>
        <w:jc w:val="left"/>
      </w:pPr>
      <w:r>
        <w:t>Prezenta co</w:t>
      </w:r>
      <w:r w:rsidR="0063176C">
        <w:t xml:space="preserve">nventie </w:t>
      </w:r>
      <w:r w:rsidR="00FB7663">
        <w:t>se încheie</w:t>
      </w:r>
      <w:r w:rsidR="0063176C">
        <w:t xml:space="preserve"> in două</w:t>
      </w:r>
      <w:r>
        <w:t xml:space="preserve"> exemplare (lb. romana), cate unul pentru fiecare parte.</w:t>
      </w:r>
    </w:p>
    <w:p w:rsidR="0063176C" w:rsidRDefault="0063176C" w:rsidP="0063176C"/>
    <w:p w:rsidR="0063176C" w:rsidRPr="0063176C" w:rsidRDefault="0063176C" w:rsidP="0063176C">
      <w:pPr>
        <w:ind w:firstLine="720"/>
        <w:rPr>
          <w:b/>
        </w:rPr>
      </w:pPr>
      <w:r w:rsidRPr="0063176C">
        <w:rPr>
          <w:b/>
        </w:rPr>
        <w:t xml:space="preserve">PRIMĂRIA COMUNEI </w:t>
      </w:r>
      <w:r w:rsidR="009B01DA">
        <w:rPr>
          <w:b/>
        </w:rPr>
        <w:t>ŞAGU</w:t>
      </w:r>
      <w:r w:rsidRPr="0063176C">
        <w:rPr>
          <w:b/>
        </w:rPr>
        <w:t xml:space="preserve">                                 PRIMĂRIA COMUNEI </w:t>
      </w:r>
      <w:r w:rsidR="00840CB5">
        <w:rPr>
          <w:b/>
        </w:rPr>
        <w:t>ZĂDĂRENI</w:t>
      </w:r>
    </w:p>
    <w:p w:rsidR="0063176C" w:rsidRPr="0063176C" w:rsidRDefault="00174701" w:rsidP="0063176C">
      <w:pPr>
        <w:ind w:firstLine="720"/>
        <w:rPr>
          <w:b/>
        </w:rPr>
      </w:pPr>
      <w:r>
        <w:rPr>
          <w:b/>
        </w:rPr>
        <w:t xml:space="preserve"> prin primar </w:t>
      </w:r>
      <w:r w:rsidR="009B01DA">
        <w:rPr>
          <w:b/>
        </w:rPr>
        <w:t>BRANET EMILIA</w:t>
      </w:r>
      <w:r w:rsidR="0063176C" w:rsidRPr="0063176C">
        <w:rPr>
          <w:b/>
        </w:rPr>
        <w:t xml:space="preserve">            </w:t>
      </w:r>
      <w:r w:rsidR="003B41D5">
        <w:rPr>
          <w:b/>
        </w:rPr>
        <w:t xml:space="preserve">                    </w:t>
      </w:r>
      <w:bookmarkStart w:id="1" w:name="_GoBack"/>
      <w:bookmarkEnd w:id="1"/>
      <w:r w:rsidR="0063176C" w:rsidRPr="0063176C">
        <w:rPr>
          <w:b/>
        </w:rPr>
        <w:t xml:space="preserve"> prin primar</w:t>
      </w:r>
      <w:r w:rsidR="003B41D5">
        <w:rPr>
          <w:b/>
        </w:rPr>
        <w:t xml:space="preserve"> cjr. OTLACAN EMIL NICOLAE</w:t>
      </w:r>
    </w:p>
    <w:p w:rsidR="0063176C" w:rsidRPr="0063176C" w:rsidRDefault="0063176C" w:rsidP="009B01DA"/>
    <w:sectPr w:rsidR="0063176C" w:rsidRPr="0063176C">
      <w:headerReference w:type="default" r:id="rId7"/>
      <w:footerReference w:type="default" r:id="rId8"/>
      <w:pgSz w:w="12240" w:h="16834"/>
      <w:pgMar w:top="818" w:right="445" w:bottom="1423" w:left="9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1A" w:rsidRDefault="00BF761A">
      <w:r>
        <w:separator/>
      </w:r>
    </w:p>
  </w:endnote>
  <w:endnote w:type="continuationSeparator" w:id="0">
    <w:p w:rsidR="00BF761A" w:rsidRDefault="00BF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3D" w:rsidRDefault="00507C70">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simplePos x="0" y="0"/>
              <wp:positionH relativeFrom="page">
                <wp:posOffset>4027170</wp:posOffset>
              </wp:positionH>
              <wp:positionV relativeFrom="page">
                <wp:posOffset>10187940</wp:posOffset>
              </wp:positionV>
              <wp:extent cx="70485" cy="160655"/>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33D" w:rsidRDefault="000E3601">
                          <w:pPr>
                            <w:pStyle w:val="Headerorfooter0"/>
                            <w:shd w:val="clear" w:color="auto" w:fill="auto"/>
                            <w:spacing w:line="240" w:lineRule="auto"/>
                          </w:pPr>
                          <w:r>
                            <w:fldChar w:fldCharType="begin"/>
                          </w:r>
                          <w:r>
                            <w:instrText xml:space="preserve"> PAGE \* MERGEFORMAT </w:instrText>
                          </w:r>
                          <w:r>
                            <w:fldChar w:fldCharType="separate"/>
                          </w:r>
                          <w:r w:rsidR="003B41D5" w:rsidRPr="003B41D5">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1pt;margin-top:802.2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" filled="f" stroked="f">
              <v:textbox style="mso-fit-shape-to-text:t" inset="0,0,0,0">
                <w:txbxContent>
                  <w:p w:rsidR="007E533D" w:rsidRDefault="000E3601">
                    <w:pPr>
                      <w:pStyle w:val="Headerorfooter0"/>
                      <w:shd w:val="clear" w:color="auto" w:fill="auto"/>
                      <w:spacing w:line="240" w:lineRule="auto"/>
                    </w:pPr>
                    <w:r>
                      <w:fldChar w:fldCharType="begin"/>
                    </w:r>
                    <w:r>
                      <w:instrText xml:space="preserve"> PAGE \* MERGEFORMAT </w:instrText>
                    </w:r>
                    <w:r>
                      <w:fldChar w:fldCharType="separate"/>
                    </w:r>
                    <w:r w:rsidR="003B41D5" w:rsidRPr="003B41D5">
                      <w:rPr>
                        <w:rStyle w:val="Headerorfooter1"/>
                        <w:noProof/>
                      </w:rPr>
                      <w:t>1</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1A" w:rsidRDefault="00BF761A"/>
  </w:footnote>
  <w:footnote w:type="continuationSeparator" w:id="0">
    <w:p w:rsidR="00BF761A" w:rsidRDefault="00BF76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79" w:rsidRDefault="00585B79" w:rsidP="00164835">
    <w:pPr>
      <w:pStyle w:val="Antet"/>
      <w:jc w:val="right"/>
      <w:rPr>
        <w:b/>
        <w:i/>
        <w:sz w:val="20"/>
        <w:szCs w:val="20"/>
      </w:rPr>
    </w:pPr>
  </w:p>
  <w:p w:rsidR="00164835" w:rsidRPr="00585B79" w:rsidRDefault="00164835" w:rsidP="00164835">
    <w:pPr>
      <w:pStyle w:val="Antet"/>
      <w:jc w:val="right"/>
      <w:rPr>
        <w:b/>
        <w:i/>
        <w:sz w:val="20"/>
        <w:szCs w:val="20"/>
      </w:rPr>
    </w:pPr>
    <w:r w:rsidRPr="00585B79">
      <w:rPr>
        <w:b/>
        <w:i/>
        <w:sz w:val="20"/>
        <w:szCs w:val="20"/>
      </w:rPr>
      <w:t>ANEXA NR. 1 LA HCL NR.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29C"/>
    <w:multiLevelType w:val="hybridMultilevel"/>
    <w:tmpl w:val="A92A6322"/>
    <w:lvl w:ilvl="0" w:tplc="695671A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B4425"/>
    <w:multiLevelType w:val="multilevel"/>
    <w:tmpl w:val="EE8AEDE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6A080B"/>
    <w:multiLevelType w:val="hybridMultilevel"/>
    <w:tmpl w:val="13842E80"/>
    <w:lvl w:ilvl="0" w:tplc="B89E12E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644E6"/>
    <w:multiLevelType w:val="multilevel"/>
    <w:tmpl w:val="E5AC88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1F24D0"/>
    <w:multiLevelType w:val="multilevel"/>
    <w:tmpl w:val="DC86A8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7208CA"/>
    <w:multiLevelType w:val="multilevel"/>
    <w:tmpl w:val="A0C07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3D"/>
    <w:rsid w:val="000674DE"/>
    <w:rsid w:val="000E3601"/>
    <w:rsid w:val="001301A8"/>
    <w:rsid w:val="00144ECE"/>
    <w:rsid w:val="00147A73"/>
    <w:rsid w:val="00164835"/>
    <w:rsid w:val="00174701"/>
    <w:rsid w:val="002A1A19"/>
    <w:rsid w:val="00306A6E"/>
    <w:rsid w:val="0037424D"/>
    <w:rsid w:val="00382323"/>
    <w:rsid w:val="003B41D5"/>
    <w:rsid w:val="004A74A3"/>
    <w:rsid w:val="00507C70"/>
    <w:rsid w:val="00515D4D"/>
    <w:rsid w:val="00585B79"/>
    <w:rsid w:val="005B45CC"/>
    <w:rsid w:val="0063176C"/>
    <w:rsid w:val="00692C95"/>
    <w:rsid w:val="007972BA"/>
    <w:rsid w:val="007E533D"/>
    <w:rsid w:val="008315B4"/>
    <w:rsid w:val="00840CB5"/>
    <w:rsid w:val="008F3FB3"/>
    <w:rsid w:val="009B01DA"/>
    <w:rsid w:val="00A91B09"/>
    <w:rsid w:val="00B212CB"/>
    <w:rsid w:val="00B3405B"/>
    <w:rsid w:val="00BF761A"/>
    <w:rsid w:val="00D3069A"/>
    <w:rsid w:val="00D81203"/>
    <w:rsid w:val="00E66C02"/>
    <w:rsid w:val="00F67B85"/>
    <w:rsid w:val="00FB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E47A6C-DD3C-49C3-A9F3-B62D166A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Titlu1">
    <w:name w:val="heading 1"/>
    <w:basedOn w:val="Normal"/>
    <w:link w:val="Titlu1Caracter"/>
    <w:uiPriority w:val="9"/>
    <w:qFormat/>
    <w:rsid w:val="00507C7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en-US" w:eastAsia="en-US"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Pr>
      <w:color w:val="0066CC"/>
      <w:u w:val="single"/>
    </w:rPr>
  </w:style>
  <w:style w:type="character" w:customStyle="1" w:styleId="Bodytext3">
    <w:name w:val="Body text (3)"/>
    <w:basedOn w:val="Fontdeparagrafimplicit"/>
    <w:rPr>
      <w:rFonts w:ascii="Times New Roman" w:eastAsia="Times New Roman" w:hAnsi="Times New Roman" w:cs="Times New Roman"/>
      <w:b/>
      <w:bCs/>
      <w:i w:val="0"/>
      <w:iCs w:val="0"/>
      <w:smallCaps w:val="0"/>
      <w:strike w:val="0"/>
      <w:u w:val="none"/>
    </w:rPr>
  </w:style>
  <w:style w:type="character" w:customStyle="1" w:styleId="Bodytext30">
    <w:name w:val="Body text (3)_"/>
    <w:basedOn w:val="Fontdeparagrafimplicit"/>
    <w:link w:val="Bodytext31"/>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Fontdeparagrafimplici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0"/>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Heading1">
    <w:name w:val="Heading #1_"/>
    <w:basedOn w:val="Fontdeparagrafimplicit"/>
    <w:link w:val="Heading10"/>
    <w:rPr>
      <w:rFonts w:ascii="Times New Roman" w:eastAsia="Times New Roman" w:hAnsi="Times New Roman" w:cs="Times New Roman"/>
      <w:b/>
      <w:bCs/>
      <w:i w:val="0"/>
      <w:iCs w:val="0"/>
      <w:smallCaps w:val="0"/>
      <w:strike w:val="0"/>
      <w:sz w:val="32"/>
      <w:szCs w:val="32"/>
      <w:u w:val="none"/>
    </w:rPr>
  </w:style>
  <w:style w:type="character" w:customStyle="1" w:styleId="Bodytext2">
    <w:name w:val="Body text (2)_"/>
    <w:basedOn w:val="Fontdeparagrafimplicit"/>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paragraph" w:customStyle="1" w:styleId="Bodytext31">
    <w:name w:val="Body text (3)"/>
    <w:basedOn w:val="Normal"/>
    <w:link w:val="Bodytext30"/>
    <w:pPr>
      <w:shd w:val="clear" w:color="auto" w:fill="FFFFFF"/>
      <w:spacing w:line="274" w:lineRule="exact"/>
      <w:jc w:val="center"/>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line="0" w:lineRule="atLeast"/>
      <w:jc w:val="center"/>
      <w:outlineLvl w:val="0"/>
    </w:pPr>
    <w:rPr>
      <w:rFonts w:ascii="Times New Roman" w:eastAsia="Times New Roman" w:hAnsi="Times New Roman" w:cs="Times New Roman"/>
      <w:b/>
      <w:bCs/>
      <w:sz w:val="32"/>
      <w:szCs w:val="32"/>
    </w:rPr>
  </w:style>
  <w:style w:type="paragraph" w:customStyle="1" w:styleId="Bodytext20">
    <w:name w:val="Body text (2)"/>
    <w:basedOn w:val="Normal"/>
    <w:link w:val="Bodytext2"/>
    <w:pPr>
      <w:shd w:val="clear" w:color="auto" w:fill="FFFFFF"/>
      <w:spacing w:line="274" w:lineRule="exact"/>
      <w:jc w:val="both"/>
    </w:pPr>
    <w:rPr>
      <w:rFonts w:ascii="Times New Roman" w:eastAsia="Times New Roman" w:hAnsi="Times New Roman" w:cs="Times New Roman"/>
    </w:rPr>
  </w:style>
  <w:style w:type="character" w:styleId="Accentuat">
    <w:name w:val="Emphasis"/>
    <w:basedOn w:val="Fontdeparagrafimplicit"/>
    <w:uiPriority w:val="20"/>
    <w:qFormat/>
    <w:rsid w:val="0037424D"/>
    <w:rPr>
      <w:i/>
      <w:iCs/>
    </w:rPr>
  </w:style>
  <w:style w:type="paragraph" w:styleId="TextnBalon">
    <w:name w:val="Balloon Text"/>
    <w:basedOn w:val="Normal"/>
    <w:link w:val="TextnBalonCaracter"/>
    <w:uiPriority w:val="99"/>
    <w:semiHidden/>
    <w:unhideWhenUsed/>
    <w:rsid w:val="0063176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3176C"/>
    <w:rPr>
      <w:rFonts w:ascii="Segoe UI" w:hAnsi="Segoe UI" w:cs="Segoe UI"/>
      <w:color w:val="000000"/>
      <w:sz w:val="18"/>
      <w:szCs w:val="18"/>
    </w:rPr>
  </w:style>
  <w:style w:type="character" w:customStyle="1" w:styleId="Titlu1Caracter">
    <w:name w:val="Titlu 1 Caracter"/>
    <w:basedOn w:val="Fontdeparagrafimplicit"/>
    <w:link w:val="Titlu1"/>
    <w:uiPriority w:val="9"/>
    <w:rsid w:val="00507C70"/>
    <w:rPr>
      <w:rFonts w:ascii="Times New Roman" w:eastAsia="Times New Roman" w:hAnsi="Times New Roman" w:cs="Times New Roman"/>
      <w:b/>
      <w:bCs/>
      <w:kern w:val="36"/>
      <w:sz w:val="48"/>
      <w:szCs w:val="48"/>
      <w:lang w:val="en-US" w:eastAsia="en-US" w:bidi="ar-SA"/>
    </w:rPr>
  </w:style>
  <w:style w:type="paragraph" w:styleId="Antet">
    <w:name w:val="header"/>
    <w:basedOn w:val="Normal"/>
    <w:link w:val="AntetCaracter"/>
    <w:uiPriority w:val="99"/>
    <w:unhideWhenUsed/>
    <w:rsid w:val="00164835"/>
    <w:pPr>
      <w:tabs>
        <w:tab w:val="center" w:pos="4680"/>
        <w:tab w:val="right" w:pos="9360"/>
      </w:tabs>
    </w:pPr>
  </w:style>
  <w:style w:type="character" w:customStyle="1" w:styleId="AntetCaracter">
    <w:name w:val="Antet Caracter"/>
    <w:basedOn w:val="Fontdeparagrafimplicit"/>
    <w:link w:val="Antet"/>
    <w:uiPriority w:val="99"/>
    <w:rsid w:val="00164835"/>
    <w:rPr>
      <w:color w:val="000000"/>
    </w:rPr>
  </w:style>
  <w:style w:type="paragraph" w:styleId="Subsol">
    <w:name w:val="footer"/>
    <w:basedOn w:val="Normal"/>
    <w:link w:val="SubsolCaracter"/>
    <w:uiPriority w:val="99"/>
    <w:unhideWhenUsed/>
    <w:rsid w:val="00164835"/>
    <w:pPr>
      <w:tabs>
        <w:tab w:val="center" w:pos="4680"/>
        <w:tab w:val="right" w:pos="9360"/>
      </w:tabs>
    </w:pPr>
  </w:style>
  <w:style w:type="character" w:customStyle="1" w:styleId="SubsolCaracter">
    <w:name w:val="Subsol Caracter"/>
    <w:basedOn w:val="Fontdeparagrafimplicit"/>
    <w:link w:val="Subsol"/>
    <w:uiPriority w:val="99"/>
    <w:rsid w:val="001648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42053">
      <w:bodyDiv w:val="1"/>
      <w:marLeft w:val="0"/>
      <w:marRight w:val="0"/>
      <w:marTop w:val="0"/>
      <w:marBottom w:val="0"/>
      <w:divBdr>
        <w:top w:val="none" w:sz="0" w:space="0" w:color="auto"/>
        <w:left w:val="none" w:sz="0" w:space="0" w:color="auto"/>
        <w:bottom w:val="none" w:sz="0" w:space="0" w:color="auto"/>
        <w:right w:val="none" w:sz="0" w:space="0" w:color="auto"/>
      </w:divBdr>
    </w:div>
    <w:div w:id="1901135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5047</Characters>
  <Application>Microsoft Office Word</Application>
  <DocSecurity>0</DocSecurity>
  <Lines>42</Lines>
  <Paragraphs>11</Paragraphs>
  <ScaleCrop>false</ScaleCrop>
  <HeadingPairs>
    <vt:vector size="6" baseType="variant">
      <vt:variant>
        <vt:lpstr>Titlu</vt:lpstr>
      </vt:variant>
      <vt:variant>
        <vt:i4>1</vt:i4>
      </vt:variant>
      <vt:variant>
        <vt:lpstr>Title</vt:lpstr>
      </vt:variant>
      <vt:variant>
        <vt:i4>1</vt:i4>
      </vt:variant>
      <vt:variant>
        <vt:lpstr>Headings</vt:lpstr>
      </vt:variant>
      <vt:variant>
        <vt:i4>15</vt:i4>
      </vt:variant>
    </vt:vector>
  </HeadingPairs>
  <TitlesOfParts>
    <vt:vector size="17" baseType="lpstr">
      <vt:lpstr/>
      <vt:lpstr/>
      <vt:lpstr/>
      <vt:lpstr>PRIMĂRIA COMUNEI GHIOROC                                                       </vt:lpstr>
      <vt:lpstr>JUDEȚUL ARAD	                                                  </vt:lpstr>
      <vt:lpstr>Strada Principală, nr 89,jud. Arad                                              </vt:lpstr>
      <vt:lpstr>Cod postal:317135, Jud. Arad, Romania.                                         C</vt:lpstr>
      <vt:lpstr>Tel:0257-461101; 0257-461425;                                                   </vt:lpstr>
      <vt:lpstr>E-mail:primariaghioroc@gmail.com                                                </vt:lpstr>
      <vt:lpstr>NR............/.................2019                                            </vt:lpstr>
      <vt:lpstr/>
      <vt:lpstr/>
      <vt:lpstr>CONVENTIE DE COLABORARE</vt:lpstr>
      <vt:lpstr/>
      <vt:lpstr/>
      <vt:lpstr>- Legea asistenței sociale nr. 292/2011, republicată;</vt:lpstr>
      <vt:lpstr>- Legea nr. 448/2006 privind protecția și promovarea drepturilor persoanelor cu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ardeu nelutzu</cp:lastModifiedBy>
  <cp:revision>2</cp:revision>
  <cp:lastPrinted>2019-07-18T07:47:00Z</cp:lastPrinted>
  <dcterms:created xsi:type="dcterms:W3CDTF">2019-07-18T07:54:00Z</dcterms:created>
  <dcterms:modified xsi:type="dcterms:W3CDTF">2019-07-18T07:54:00Z</dcterms:modified>
</cp:coreProperties>
</file>