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01" w:rsidRDefault="00224601" w:rsidP="00224601">
      <w:pPr>
        <w:suppressAutoHyphens/>
        <w:jc w:val="center"/>
        <w:rPr>
          <w:rFonts w:ascii="Verdana" w:hAnsi="Verdana"/>
          <w:b/>
          <w:sz w:val="28"/>
          <w:szCs w:val="27"/>
          <w:u w:val="single"/>
        </w:rPr>
      </w:pPr>
      <w:proofErr w:type="gramStart"/>
      <w:r>
        <w:rPr>
          <w:rFonts w:ascii="Verdana" w:hAnsi="Verdana"/>
          <w:b/>
          <w:sz w:val="28"/>
          <w:szCs w:val="27"/>
          <w:u w:val="single"/>
        </w:rPr>
        <w:t>HOTĂRÂREA  NR</w:t>
      </w:r>
      <w:proofErr w:type="gramEnd"/>
      <w:r>
        <w:rPr>
          <w:rFonts w:ascii="Verdana" w:hAnsi="Verdana"/>
          <w:b/>
          <w:sz w:val="28"/>
          <w:szCs w:val="27"/>
          <w:u w:val="single"/>
        </w:rPr>
        <w:t>. 43</w:t>
      </w:r>
    </w:p>
    <w:p w:rsidR="00224601" w:rsidRDefault="00224601" w:rsidP="00224601">
      <w:pPr>
        <w:jc w:val="center"/>
        <w:rPr>
          <w:rFonts w:ascii="Verdana" w:hAnsi="Verdana"/>
          <w:b/>
          <w:sz w:val="28"/>
          <w:szCs w:val="27"/>
          <w:u w:val="single"/>
        </w:rPr>
      </w:pPr>
      <w:proofErr w:type="gramStart"/>
      <w:r>
        <w:rPr>
          <w:rFonts w:ascii="Verdana" w:hAnsi="Verdana"/>
          <w:b/>
          <w:sz w:val="28"/>
          <w:szCs w:val="27"/>
          <w:u w:val="single"/>
        </w:rPr>
        <w:t>din</w:t>
      </w:r>
      <w:proofErr w:type="gramEnd"/>
      <w:r>
        <w:rPr>
          <w:rFonts w:ascii="Verdana" w:hAnsi="Verdana"/>
          <w:b/>
          <w:sz w:val="28"/>
          <w:szCs w:val="27"/>
          <w:u w:val="single"/>
        </w:rPr>
        <w:t xml:space="preserve"> 03.05.2018</w:t>
      </w:r>
    </w:p>
    <w:p w:rsidR="00224601" w:rsidRPr="00224601" w:rsidRDefault="00224601" w:rsidP="00224601">
      <w:pPr>
        <w:jc w:val="center"/>
        <w:rPr>
          <w:rFonts w:ascii="Verdana" w:hAnsi="Verdana"/>
          <w:b/>
          <w:sz w:val="14"/>
          <w:szCs w:val="27"/>
          <w:u w:val="single"/>
        </w:rPr>
      </w:pPr>
    </w:p>
    <w:p w:rsidR="00C973A2" w:rsidRPr="00224601" w:rsidRDefault="00083311" w:rsidP="00224601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24601">
        <w:rPr>
          <w:rFonts w:ascii="Tahoma" w:hAnsi="Tahoma" w:cs="Tahoma"/>
          <w:sz w:val="24"/>
          <w:szCs w:val="24"/>
          <w:lang w:val="ro-RO"/>
        </w:rPr>
        <w:t xml:space="preserve">privind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însușirea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propunerii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de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concesionare</w:t>
      </w:r>
      <w:proofErr w:type="spellEnd"/>
      <w:r w:rsidR="00D274FF">
        <w:rPr>
          <w:rFonts w:ascii="Tahoma" w:hAnsi="Tahoma" w:cs="Tahoma"/>
          <w:color w:val="404040"/>
          <w:sz w:val="24"/>
        </w:rPr>
        <w:t xml:space="preserve"> </w:t>
      </w:r>
      <w:r w:rsidR="00D274FF" w:rsidRPr="00132BAC">
        <w:rPr>
          <w:rFonts w:ascii="Tahoma" w:hAnsi="Tahoma" w:cs="Tahoma"/>
          <w:color w:val="404040"/>
          <w:sz w:val="24"/>
        </w:rPr>
        <w:t xml:space="preserve">a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teren</w:t>
      </w:r>
      <w:r w:rsidR="00D274FF">
        <w:rPr>
          <w:rFonts w:ascii="Tahoma" w:hAnsi="Tahoma" w:cs="Tahoma"/>
          <w:color w:val="404040"/>
          <w:sz w:val="24"/>
        </w:rPr>
        <w:t>ului</w:t>
      </w:r>
      <w:proofErr w:type="spellEnd"/>
      <w:r w:rsidR="00D274FF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intravilan</w:t>
      </w:r>
      <w:proofErr w:type="spellEnd"/>
      <w:r w:rsidR="00D274FF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î</w:t>
      </w:r>
      <w:r w:rsidR="00D274FF" w:rsidRPr="00132BAC">
        <w:rPr>
          <w:rFonts w:ascii="Tahoma" w:hAnsi="Tahoma" w:cs="Tahoma"/>
          <w:color w:val="404040"/>
          <w:sz w:val="24"/>
        </w:rPr>
        <w:t>n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suprafață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r w:rsidR="00D274FF">
        <w:rPr>
          <w:rFonts w:ascii="Tahoma" w:hAnsi="Tahoma" w:cs="Tahoma"/>
          <w:color w:val="404040"/>
          <w:sz w:val="24"/>
        </w:rPr>
        <w:t xml:space="preserve">de 15.774 </w:t>
      </w:r>
      <w:proofErr w:type="spellStart"/>
      <w:r w:rsidR="00D274FF">
        <w:rPr>
          <w:rFonts w:ascii="Tahoma" w:hAnsi="Tahoma" w:cs="Tahoma"/>
          <w:color w:val="404040"/>
          <w:sz w:val="24"/>
        </w:rPr>
        <w:t>mp</w:t>
      </w:r>
      <w:proofErr w:type="spellEnd"/>
      <w:r w:rsidR="00D274FF">
        <w:rPr>
          <w:rFonts w:ascii="Tahoma" w:hAnsi="Tahoma" w:cs="Tahoma"/>
          <w:color w:val="404040"/>
          <w:sz w:val="24"/>
        </w:rPr>
        <w:t xml:space="preserve">, </w:t>
      </w:r>
      <w:proofErr w:type="spellStart"/>
      <w:r w:rsidR="00D274FF">
        <w:rPr>
          <w:rFonts w:ascii="Tahoma" w:hAnsi="Tahoma" w:cs="Tahoma"/>
          <w:color w:val="404040"/>
          <w:sz w:val="24"/>
        </w:rPr>
        <w:t>înscris</w:t>
      </w:r>
      <w:proofErr w:type="spellEnd"/>
      <w:r w:rsidR="00D274FF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î</w:t>
      </w:r>
      <w:r w:rsidR="00D274FF" w:rsidRPr="00132BAC">
        <w:rPr>
          <w:rFonts w:ascii="Tahoma" w:hAnsi="Tahoma" w:cs="Tahoma"/>
          <w:color w:val="404040"/>
          <w:sz w:val="24"/>
        </w:rPr>
        <w:t>n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Cartea</w:t>
      </w:r>
      <w:proofErr w:type="spellEnd"/>
      <w:r w:rsidR="00D274FF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Funciară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nr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>. 30675</w:t>
      </w:r>
      <w:r w:rsidR="008F4DB4">
        <w:rPr>
          <w:rFonts w:ascii="Tahoma" w:hAnsi="Tahoma" w:cs="Tahoma"/>
          <w:color w:val="404040"/>
          <w:sz w:val="24"/>
        </w:rPr>
        <w:t>1</w:t>
      </w:r>
      <w:r w:rsidR="00D274FF" w:rsidRPr="00132BAC">
        <w:rPr>
          <w:rFonts w:ascii="Tahoma" w:hAnsi="Tahoma" w:cs="Tahoma"/>
          <w:color w:val="404040"/>
          <w:sz w:val="24"/>
        </w:rPr>
        <w:t xml:space="preserve">,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poziție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rezultată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din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dezmembrarea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imobilului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cu </w:t>
      </w:r>
      <w:proofErr w:type="spellStart"/>
      <w:r w:rsidR="00D274FF">
        <w:rPr>
          <w:rFonts w:ascii="Tahoma" w:hAnsi="Tahoma" w:cs="Tahoma"/>
          <w:color w:val="404040"/>
          <w:sz w:val="24"/>
        </w:rPr>
        <w:t>număr</w:t>
      </w:r>
      <w:proofErr w:type="spellEnd"/>
      <w:r w:rsidR="00D274FF">
        <w:rPr>
          <w:rFonts w:ascii="Tahoma" w:hAnsi="Tahoma" w:cs="Tahoma"/>
          <w:color w:val="404040"/>
          <w:sz w:val="24"/>
        </w:rPr>
        <w:t xml:space="preserve"> cadastral</w:t>
      </w:r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î</w:t>
      </w:r>
      <w:r w:rsidR="00D274FF" w:rsidRPr="00132BAC">
        <w:rPr>
          <w:rFonts w:ascii="Tahoma" w:hAnsi="Tahoma" w:cs="Tahoma"/>
          <w:color w:val="404040"/>
          <w:sz w:val="24"/>
        </w:rPr>
        <w:t>nscris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în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Cartea</w:t>
      </w:r>
      <w:proofErr w:type="spellEnd"/>
      <w:r w:rsidR="00D274FF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>
        <w:rPr>
          <w:rFonts w:ascii="Tahoma" w:hAnsi="Tahoma" w:cs="Tahoma"/>
          <w:color w:val="404040"/>
          <w:sz w:val="24"/>
        </w:rPr>
        <w:t>Funciară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nr. 300138, situate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în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Comuna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Șagu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, </w:t>
      </w:r>
      <w:proofErr w:type="spellStart"/>
      <w:r w:rsidR="00D274FF" w:rsidRPr="00132BAC">
        <w:rPr>
          <w:rFonts w:ascii="Tahoma" w:hAnsi="Tahoma" w:cs="Tahoma"/>
          <w:color w:val="404040"/>
          <w:sz w:val="24"/>
        </w:rPr>
        <w:t>Județul</w:t>
      </w:r>
      <w:proofErr w:type="spellEnd"/>
      <w:r w:rsidR="00D274FF" w:rsidRPr="00132BAC">
        <w:rPr>
          <w:rFonts w:ascii="Tahoma" w:hAnsi="Tahoma" w:cs="Tahoma"/>
          <w:color w:val="404040"/>
          <w:sz w:val="24"/>
        </w:rPr>
        <w:t xml:space="preserve"> Arad</w:t>
      </w:r>
    </w:p>
    <w:p w:rsidR="00083311" w:rsidRPr="00224601" w:rsidRDefault="00083311" w:rsidP="00C973A2">
      <w:pPr>
        <w:rPr>
          <w:rFonts w:ascii="Tahoma" w:hAnsi="Tahoma" w:cs="Tahoma"/>
          <w:b/>
          <w:sz w:val="14"/>
          <w:szCs w:val="24"/>
          <w:lang w:val="ro-RO"/>
        </w:rPr>
      </w:pPr>
    </w:p>
    <w:p w:rsidR="007F36B5" w:rsidRDefault="00083311" w:rsidP="00A97BA5">
      <w:pPr>
        <w:jc w:val="center"/>
      </w:pPr>
      <w:r w:rsidRPr="000759BB">
        <w:rPr>
          <w:rFonts w:ascii="Tahoma" w:hAnsi="Tahoma" w:cs="Tahoma"/>
          <w:b/>
          <w:sz w:val="24"/>
          <w:szCs w:val="24"/>
          <w:lang w:val="ro-RO"/>
        </w:rPr>
        <w:t xml:space="preserve">Consiliul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local al comunei </w:t>
      </w:r>
      <w:r w:rsidR="007F36B5">
        <w:rPr>
          <w:rFonts w:ascii="Tahoma" w:hAnsi="Tahoma" w:cs="Tahoma"/>
          <w:b/>
          <w:sz w:val="24"/>
          <w:szCs w:val="24"/>
          <w:lang w:val="ro-RO"/>
        </w:rPr>
        <w:t>Șagu</w:t>
      </w:r>
      <w:r w:rsidR="00461051">
        <w:rPr>
          <w:rFonts w:ascii="Tahoma" w:hAnsi="Tahoma" w:cs="Tahoma"/>
          <w:b/>
          <w:sz w:val="24"/>
          <w:szCs w:val="24"/>
          <w:lang w:val="ro-RO"/>
        </w:rPr>
        <w:t>, județul Arad</w:t>
      </w:r>
    </w:p>
    <w:p w:rsidR="00083311" w:rsidRDefault="00083311" w:rsidP="00A97BA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întrunit în şedinţa </w:t>
      </w:r>
      <w:r w:rsidR="008F4DB4">
        <w:rPr>
          <w:rFonts w:ascii="Tahoma" w:hAnsi="Tahoma" w:cs="Tahoma"/>
          <w:b/>
          <w:sz w:val="24"/>
          <w:szCs w:val="24"/>
          <w:lang w:val="ro-RO"/>
        </w:rPr>
        <w:t>extra</w:t>
      </w:r>
      <w:r>
        <w:rPr>
          <w:rFonts w:ascii="Tahoma" w:hAnsi="Tahoma" w:cs="Tahoma"/>
          <w:b/>
          <w:sz w:val="24"/>
          <w:szCs w:val="24"/>
          <w:lang w:val="ro-RO"/>
        </w:rPr>
        <w:t>ordinară</w:t>
      </w:r>
      <w:r w:rsidR="007F36B5">
        <w:rPr>
          <w:rFonts w:ascii="Tahoma" w:hAnsi="Tahoma" w:cs="Tahoma"/>
          <w:b/>
          <w:sz w:val="24"/>
          <w:szCs w:val="24"/>
          <w:lang w:val="ro-RO"/>
        </w:rPr>
        <w:t xml:space="preserve">, în data de </w:t>
      </w:r>
      <w:r w:rsidR="008F4DB4">
        <w:rPr>
          <w:rFonts w:ascii="Tahoma" w:hAnsi="Tahoma" w:cs="Tahoma"/>
          <w:b/>
          <w:sz w:val="24"/>
          <w:szCs w:val="24"/>
          <w:lang w:val="ro-RO"/>
        </w:rPr>
        <w:t>03.05.2018</w:t>
      </w:r>
      <w:r w:rsidR="007F36B5">
        <w:rPr>
          <w:rFonts w:ascii="Tahoma" w:hAnsi="Tahoma" w:cs="Tahoma"/>
          <w:b/>
          <w:sz w:val="24"/>
          <w:szCs w:val="24"/>
          <w:lang w:val="ro-RO"/>
        </w:rPr>
        <w:t>, la sediul acestuia</w:t>
      </w:r>
    </w:p>
    <w:p w:rsidR="00A51AF9" w:rsidRPr="00224601" w:rsidRDefault="00A51AF9" w:rsidP="00A51AF9">
      <w:pPr>
        <w:pStyle w:val="Listparagraf"/>
        <w:jc w:val="both"/>
        <w:rPr>
          <w:rFonts w:ascii="Tahoma" w:hAnsi="Tahoma" w:cs="Tahoma"/>
          <w:b/>
          <w:sz w:val="14"/>
          <w:szCs w:val="24"/>
          <w:lang w:val="ro-RO"/>
        </w:rPr>
      </w:pPr>
    </w:p>
    <w:p w:rsidR="00A51AF9" w:rsidRPr="00A51AF9" w:rsidRDefault="00A51AF9" w:rsidP="00A51AF9">
      <w:pPr>
        <w:pStyle w:val="Listparagraf"/>
        <w:ind w:left="180"/>
        <w:jc w:val="both"/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</w:pPr>
      <w:proofErr w:type="spellStart"/>
      <w:r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>Î</w:t>
      </w:r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>n</w:t>
      </w:r>
      <w:proofErr w:type="spellEnd"/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>temeiul</w:t>
      </w:r>
      <w:proofErr w:type="spellEnd"/>
    </w:p>
    <w:p w:rsidR="00A51AF9" w:rsidRDefault="00A51AF9" w:rsidP="00A51AF9">
      <w:pPr>
        <w:pStyle w:val="Listparagraf"/>
        <w:numPr>
          <w:ilvl w:val="0"/>
          <w:numId w:val="3"/>
        </w:numPr>
        <w:ind w:left="720"/>
        <w:jc w:val="both"/>
        <w:rPr>
          <w:rFonts w:ascii="Tahoma" w:eastAsia="Lucida Sans Unicode" w:hAnsi="Tahoma" w:cs="Tahoma"/>
          <w:color w:val="000000"/>
          <w:sz w:val="22"/>
          <w:szCs w:val="22"/>
          <w:lang w:bidi="en-US"/>
        </w:rPr>
      </w:pPr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art.121 (1) </w:t>
      </w:r>
      <w:proofErr w:type="spellStart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şi</w:t>
      </w:r>
      <w:proofErr w:type="spellEnd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(2), din </w:t>
      </w:r>
      <w:proofErr w:type="spellStart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Constituţia</w:t>
      </w:r>
      <w:proofErr w:type="spellEnd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României</w:t>
      </w:r>
      <w:proofErr w:type="spellEnd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</w:t>
      </w:r>
      <w:proofErr w:type="spellStart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republicată</w:t>
      </w:r>
      <w:proofErr w:type="spellEnd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</w:t>
      </w:r>
      <w:proofErr w:type="spellEnd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MO, </w:t>
      </w:r>
      <w:proofErr w:type="spellStart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partea</w:t>
      </w:r>
      <w:proofErr w:type="spellEnd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I, </w:t>
      </w:r>
      <w:proofErr w:type="spellStart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nr</w:t>
      </w:r>
      <w:proofErr w:type="spellEnd"/>
      <w:r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. 767/31.10.2003,</w:t>
      </w:r>
    </w:p>
    <w:p w:rsidR="00A51AF9" w:rsidRPr="00A51AF9" w:rsidRDefault="00A51AF9" w:rsidP="00A51AF9">
      <w:pPr>
        <w:pStyle w:val="Listparagraf"/>
        <w:ind w:left="180"/>
        <w:jc w:val="both"/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</w:pPr>
      <w:proofErr w:type="spellStart"/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>Având</w:t>
      </w:r>
      <w:proofErr w:type="spellEnd"/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>în</w:t>
      </w:r>
      <w:proofErr w:type="spellEnd"/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>vedere</w:t>
      </w:r>
      <w:proofErr w:type="spellEnd"/>
      <w:r w:rsidRPr="00A51AF9">
        <w:rPr>
          <w:rFonts w:ascii="Tahoma" w:eastAsia="Lucida Sans Unicode" w:hAnsi="Tahoma" w:cs="Tahoma"/>
          <w:b/>
          <w:color w:val="000000"/>
          <w:sz w:val="22"/>
          <w:szCs w:val="22"/>
          <w:lang w:bidi="en-US"/>
        </w:rPr>
        <w:t xml:space="preserve"> :</w:t>
      </w:r>
    </w:p>
    <w:p w:rsidR="00214F98" w:rsidRPr="00214F98" w:rsidRDefault="00214F98" w:rsidP="00214F98">
      <w:pPr>
        <w:pStyle w:val="Listparagraf"/>
        <w:numPr>
          <w:ilvl w:val="0"/>
          <w:numId w:val="2"/>
        </w:numPr>
        <w:jc w:val="both"/>
        <w:rPr>
          <w:rFonts w:ascii="Tahoma" w:eastAsia="Lucida Sans Unicode" w:hAnsi="Tahoma" w:cs="Tahoma"/>
          <w:color w:val="000000"/>
          <w:sz w:val="22"/>
          <w:szCs w:val="22"/>
          <w:lang w:bidi="en-US"/>
        </w:rPr>
      </w:pP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Expunerea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de motive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înaintată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de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Primarului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comunei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Șagu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calitatea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sa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de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inițiator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al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proiectului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de </w:t>
      </w:r>
      <w:proofErr w:type="spellStart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hotărâre</w:t>
      </w:r>
      <w:proofErr w:type="spellEnd"/>
      <w:r w:rsidRPr="00214F98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;</w:t>
      </w:r>
    </w:p>
    <w:p w:rsidR="00083311" w:rsidRDefault="00083311" w:rsidP="00A51AF9">
      <w:pPr>
        <w:pStyle w:val="Listparagraf"/>
        <w:numPr>
          <w:ilvl w:val="0"/>
          <w:numId w:val="2"/>
        </w:numPr>
        <w:jc w:val="both"/>
        <w:rPr>
          <w:rFonts w:ascii="Tahoma" w:eastAsia="Lucida Sans Unicode" w:hAnsi="Tahoma" w:cs="Tahoma"/>
          <w:color w:val="000000"/>
          <w:sz w:val="22"/>
          <w:szCs w:val="22"/>
          <w:lang w:bidi="en-US"/>
        </w:rPr>
      </w:pPr>
      <w:proofErr w:type="spellStart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Raportul</w:t>
      </w:r>
      <w:proofErr w:type="spellEnd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compartimentului</w:t>
      </w:r>
      <w:proofErr w:type="spellEnd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de </w:t>
      </w:r>
      <w:proofErr w:type="spellStart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resport</w:t>
      </w:r>
      <w:proofErr w:type="spellEnd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din </w:t>
      </w:r>
      <w:proofErr w:type="spellStart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cadrul</w:t>
      </w:r>
      <w:proofErr w:type="spellEnd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aparatului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de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specialitate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al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Primarului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comunei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7F36B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Șagu</w:t>
      </w:r>
      <w:proofErr w:type="spellEnd"/>
      <w:r w:rsidRPr="000833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;</w:t>
      </w:r>
    </w:p>
    <w:p w:rsidR="009E6D32" w:rsidRPr="00083311" w:rsidRDefault="009E6D32" w:rsidP="00A51AF9">
      <w:pPr>
        <w:pStyle w:val="Listparagraf"/>
        <w:numPr>
          <w:ilvl w:val="0"/>
          <w:numId w:val="2"/>
        </w:numPr>
        <w:jc w:val="both"/>
        <w:rPr>
          <w:rFonts w:ascii="Tahoma" w:eastAsia="Lucida Sans Unicode" w:hAnsi="Tahoma" w:cs="Tahoma"/>
          <w:color w:val="000000"/>
          <w:sz w:val="22"/>
          <w:szCs w:val="22"/>
          <w:lang w:bidi="en-US"/>
        </w:rPr>
      </w:pP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Cererea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S</w:t>
      </w:r>
      <w:r w:rsidR="002D155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.</w:t>
      </w:r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</w:t>
      </w:r>
      <w:r w:rsidR="002D155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.</w:t>
      </w:r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r w:rsidR="008F4DB4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SISACHI COMPANY</w:t>
      </w:r>
      <w:r w:rsidR="002D155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S.R.L.</w:t>
      </w:r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înregistrată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nr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. </w:t>
      </w:r>
      <w:r w:rsidR="0022460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2071/27.04.2018</w:t>
      </w:r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la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Primăria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comunei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Șagu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județul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Arad; </w:t>
      </w:r>
    </w:p>
    <w:p w:rsidR="00083311" w:rsidRPr="00083311" w:rsidRDefault="00083311" w:rsidP="00A51AF9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Prevederile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</w:t>
      </w:r>
      <w:r w:rsidR="00461051">
        <w:rPr>
          <w:rFonts w:ascii="Tahoma" w:hAnsi="Tahoma" w:cs="Tahoma"/>
          <w:sz w:val="22"/>
          <w:szCs w:val="22"/>
        </w:rPr>
        <w:t>egii</w:t>
      </w:r>
      <w:proofErr w:type="spellEnd"/>
      <w:r w:rsidR="00461051">
        <w:rPr>
          <w:rFonts w:ascii="Tahoma" w:hAnsi="Tahoma" w:cs="Tahoma"/>
          <w:sz w:val="22"/>
          <w:szCs w:val="22"/>
        </w:rPr>
        <w:t xml:space="preserve"> nr.</w:t>
      </w:r>
      <w:r w:rsidRPr="00083311">
        <w:rPr>
          <w:rFonts w:ascii="Tahoma" w:hAnsi="Tahoma" w:cs="Tahoma"/>
          <w:sz w:val="22"/>
          <w:szCs w:val="22"/>
        </w:rPr>
        <w:t xml:space="preserve">273/2006 </w:t>
      </w:r>
      <w:proofErr w:type="spellStart"/>
      <w:r w:rsidRPr="00083311">
        <w:rPr>
          <w:rFonts w:ascii="Tahoma" w:hAnsi="Tahoma" w:cs="Tahoma"/>
          <w:sz w:val="22"/>
          <w:szCs w:val="22"/>
        </w:rPr>
        <w:t>privind</w:t>
      </w:r>
      <w:proofErr w:type="spellEnd"/>
      <w:r w:rsidRPr="000833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3311">
        <w:rPr>
          <w:rFonts w:ascii="Tahoma" w:hAnsi="Tahoma" w:cs="Tahoma"/>
          <w:sz w:val="22"/>
          <w:szCs w:val="22"/>
        </w:rPr>
        <w:t>finanţele</w:t>
      </w:r>
      <w:proofErr w:type="spellEnd"/>
      <w:r w:rsidRPr="000833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3311">
        <w:rPr>
          <w:rFonts w:ascii="Tahoma" w:hAnsi="Tahoma" w:cs="Tahoma"/>
          <w:sz w:val="22"/>
          <w:szCs w:val="22"/>
        </w:rPr>
        <w:t>publice</w:t>
      </w:r>
      <w:proofErr w:type="spellEnd"/>
      <w:r w:rsidRPr="00083311">
        <w:rPr>
          <w:rFonts w:ascii="Tahoma" w:hAnsi="Tahoma" w:cs="Tahoma"/>
          <w:sz w:val="22"/>
          <w:szCs w:val="22"/>
        </w:rPr>
        <w:t xml:space="preserve"> locale, cu </w:t>
      </w:r>
      <w:proofErr w:type="spellStart"/>
      <w:r w:rsidRPr="00083311">
        <w:rPr>
          <w:rFonts w:ascii="Tahoma" w:hAnsi="Tahoma" w:cs="Tahoma"/>
          <w:sz w:val="22"/>
          <w:szCs w:val="22"/>
        </w:rPr>
        <w:t>modificările</w:t>
      </w:r>
      <w:proofErr w:type="spellEnd"/>
      <w:r w:rsidRPr="000833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3311">
        <w:rPr>
          <w:rFonts w:ascii="Tahoma" w:hAnsi="Tahoma" w:cs="Tahoma"/>
          <w:sz w:val="22"/>
          <w:szCs w:val="22"/>
        </w:rPr>
        <w:t>şi</w:t>
      </w:r>
      <w:proofErr w:type="spellEnd"/>
      <w:r w:rsidRPr="000833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3311">
        <w:rPr>
          <w:rFonts w:ascii="Tahoma" w:hAnsi="Tahoma" w:cs="Tahoma"/>
          <w:sz w:val="22"/>
          <w:szCs w:val="22"/>
        </w:rPr>
        <w:t>completările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ulterioare</w:t>
      </w:r>
      <w:proofErr w:type="spellEnd"/>
      <w:r>
        <w:rPr>
          <w:rFonts w:ascii="Tahoma" w:hAnsi="Tahoma" w:cs="Tahoma"/>
          <w:sz w:val="22"/>
          <w:szCs w:val="22"/>
        </w:rPr>
        <w:t>;</w:t>
      </w:r>
    </w:p>
    <w:p w:rsidR="00704E01" w:rsidRPr="00704E01" w:rsidRDefault="00704E01" w:rsidP="00704E01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2"/>
          <w:szCs w:val="22"/>
        </w:rPr>
      </w:pPr>
      <w:proofErr w:type="spellStart"/>
      <w:r w:rsidRPr="00704E01">
        <w:rPr>
          <w:rFonts w:ascii="Tahoma" w:hAnsi="Tahoma" w:cs="Tahoma"/>
          <w:sz w:val="22"/>
          <w:szCs w:val="22"/>
        </w:rPr>
        <w:t>Prevederile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art. 36 </w:t>
      </w:r>
      <w:proofErr w:type="spellStart"/>
      <w:r w:rsidRPr="00704E01">
        <w:rPr>
          <w:rFonts w:ascii="Tahoma" w:hAnsi="Tahoma" w:cs="Tahoma"/>
          <w:sz w:val="22"/>
          <w:szCs w:val="22"/>
        </w:rPr>
        <w:t>alin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. (5) </w:t>
      </w:r>
      <w:proofErr w:type="gramStart"/>
      <w:r w:rsidRPr="00704E01">
        <w:rPr>
          <w:rFonts w:ascii="Tahoma" w:hAnsi="Tahoma" w:cs="Tahoma"/>
          <w:sz w:val="22"/>
          <w:szCs w:val="22"/>
        </w:rPr>
        <w:t>lit</w:t>
      </w:r>
      <w:proofErr w:type="gramEnd"/>
      <w:r w:rsidRPr="00704E01">
        <w:rPr>
          <w:rFonts w:ascii="Tahoma" w:hAnsi="Tahoma" w:cs="Tahoma"/>
          <w:sz w:val="22"/>
          <w:szCs w:val="22"/>
        </w:rPr>
        <w:t>.“</w:t>
      </w:r>
      <w:proofErr w:type="gramStart"/>
      <w:r w:rsidRPr="00704E01">
        <w:rPr>
          <w:rFonts w:ascii="Tahoma" w:hAnsi="Tahoma" w:cs="Tahoma"/>
          <w:sz w:val="22"/>
          <w:szCs w:val="22"/>
        </w:rPr>
        <w:t>b</w:t>
      </w:r>
      <w:proofErr w:type="gramEnd"/>
      <w:r w:rsidRPr="00704E01">
        <w:rPr>
          <w:rFonts w:ascii="Tahoma" w:hAnsi="Tahoma" w:cs="Tahoma"/>
          <w:sz w:val="22"/>
          <w:szCs w:val="22"/>
        </w:rPr>
        <w:t xml:space="preserve">“,art.123 </w:t>
      </w:r>
      <w:proofErr w:type="spellStart"/>
      <w:r w:rsidRPr="00704E01">
        <w:rPr>
          <w:rFonts w:ascii="Tahoma" w:hAnsi="Tahoma" w:cs="Tahoma"/>
          <w:sz w:val="22"/>
          <w:szCs w:val="22"/>
        </w:rPr>
        <w:t>alin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. (1) </w:t>
      </w:r>
      <w:proofErr w:type="spellStart"/>
      <w:r w:rsidRPr="00704E01">
        <w:rPr>
          <w:rFonts w:ascii="Tahoma" w:hAnsi="Tahoma" w:cs="Tahoma"/>
          <w:sz w:val="22"/>
          <w:szCs w:val="22"/>
        </w:rPr>
        <w:t>şi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(2) ale </w:t>
      </w:r>
      <w:proofErr w:type="spellStart"/>
      <w:r w:rsidRPr="00704E01">
        <w:rPr>
          <w:rFonts w:ascii="Tahoma" w:hAnsi="Tahoma" w:cs="Tahoma"/>
          <w:sz w:val="22"/>
          <w:szCs w:val="22"/>
        </w:rPr>
        <w:t>Legii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nr.215/2001 a </w:t>
      </w:r>
      <w:proofErr w:type="spellStart"/>
      <w:r w:rsidRPr="00704E01">
        <w:rPr>
          <w:rFonts w:ascii="Tahoma" w:hAnsi="Tahoma" w:cs="Tahoma"/>
          <w:sz w:val="22"/>
          <w:szCs w:val="22"/>
        </w:rPr>
        <w:t>administraţiei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publice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locale, </w:t>
      </w:r>
      <w:proofErr w:type="spellStart"/>
      <w:r w:rsidRPr="00704E01">
        <w:rPr>
          <w:rFonts w:ascii="Tahoma" w:hAnsi="Tahoma" w:cs="Tahoma"/>
          <w:sz w:val="22"/>
          <w:szCs w:val="22"/>
        </w:rPr>
        <w:t>republicată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, cu </w:t>
      </w:r>
      <w:proofErr w:type="spellStart"/>
      <w:r w:rsidRPr="00704E01">
        <w:rPr>
          <w:rFonts w:ascii="Tahoma" w:hAnsi="Tahoma" w:cs="Tahoma"/>
          <w:sz w:val="22"/>
          <w:szCs w:val="22"/>
        </w:rPr>
        <w:t>modificările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şi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completările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ulterioare</w:t>
      </w:r>
      <w:proofErr w:type="spellEnd"/>
      <w:r w:rsidRPr="00704E01">
        <w:rPr>
          <w:rFonts w:ascii="Tahoma" w:hAnsi="Tahoma" w:cs="Tahoma"/>
          <w:sz w:val="22"/>
          <w:szCs w:val="22"/>
        </w:rPr>
        <w:t>;</w:t>
      </w:r>
    </w:p>
    <w:p w:rsidR="00A94C73" w:rsidRDefault="00704E01" w:rsidP="00704E01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2"/>
          <w:szCs w:val="22"/>
        </w:rPr>
      </w:pPr>
      <w:proofErr w:type="spellStart"/>
      <w:r w:rsidRPr="00704E01">
        <w:rPr>
          <w:rFonts w:ascii="Tahoma" w:hAnsi="Tahoma" w:cs="Tahoma"/>
          <w:sz w:val="22"/>
          <w:szCs w:val="22"/>
        </w:rPr>
        <w:t>Prevederile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Legii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nr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. 50/1991 </w:t>
      </w:r>
      <w:proofErr w:type="spellStart"/>
      <w:r w:rsidRPr="00704E01">
        <w:rPr>
          <w:rFonts w:ascii="Tahoma" w:hAnsi="Tahoma" w:cs="Tahoma"/>
          <w:sz w:val="22"/>
          <w:szCs w:val="22"/>
        </w:rPr>
        <w:t>privind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autorizarea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executării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lucrarilor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04E01">
        <w:rPr>
          <w:rFonts w:ascii="Tahoma" w:hAnsi="Tahoma" w:cs="Tahoma"/>
          <w:sz w:val="22"/>
          <w:szCs w:val="22"/>
        </w:rPr>
        <w:t>constructii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704E01">
        <w:rPr>
          <w:rFonts w:ascii="Tahoma" w:hAnsi="Tahoma" w:cs="Tahoma"/>
          <w:sz w:val="22"/>
          <w:szCs w:val="22"/>
        </w:rPr>
        <w:t>republicata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, cu </w:t>
      </w:r>
      <w:proofErr w:type="spellStart"/>
      <w:r w:rsidRPr="00704E01">
        <w:rPr>
          <w:rFonts w:ascii="Tahoma" w:hAnsi="Tahoma" w:cs="Tahoma"/>
          <w:sz w:val="22"/>
          <w:szCs w:val="22"/>
        </w:rPr>
        <w:t>modificarile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şi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completările</w:t>
      </w:r>
      <w:proofErr w:type="spellEnd"/>
      <w:r w:rsidRPr="00704E0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04E01">
        <w:rPr>
          <w:rFonts w:ascii="Tahoma" w:hAnsi="Tahoma" w:cs="Tahoma"/>
          <w:sz w:val="22"/>
          <w:szCs w:val="22"/>
        </w:rPr>
        <w:t>ulterioare;</w:t>
      </w:r>
      <w:r w:rsidR="00A94C73" w:rsidRPr="00A94C73">
        <w:rPr>
          <w:rFonts w:ascii="Tahoma" w:hAnsi="Tahoma" w:cs="Tahoma"/>
          <w:sz w:val="22"/>
          <w:szCs w:val="22"/>
        </w:rPr>
        <w:t>Regulamentului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privind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regimul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concesionării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bunurilor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imobile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aflate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în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proprietatea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privată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unității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administrativ-teritoriale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Comuna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Șagu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94C73" w:rsidRPr="00A94C73">
        <w:rPr>
          <w:rFonts w:ascii="Tahoma" w:hAnsi="Tahoma" w:cs="Tahoma"/>
          <w:sz w:val="22"/>
          <w:szCs w:val="22"/>
        </w:rPr>
        <w:t>Județul</w:t>
      </w:r>
      <w:proofErr w:type="spellEnd"/>
      <w:r w:rsidR="00A94C73" w:rsidRPr="00A94C73">
        <w:rPr>
          <w:rFonts w:ascii="Tahoma" w:hAnsi="Tahoma" w:cs="Tahoma"/>
          <w:sz w:val="22"/>
          <w:szCs w:val="22"/>
        </w:rPr>
        <w:t xml:space="preserve"> Arad</w:t>
      </w:r>
      <w:r w:rsidR="00A94C73">
        <w:rPr>
          <w:rFonts w:ascii="Tahoma" w:hAnsi="Tahoma" w:cs="Tahoma"/>
          <w:sz w:val="22"/>
          <w:szCs w:val="22"/>
        </w:rPr>
        <w:t>;</w:t>
      </w:r>
    </w:p>
    <w:p w:rsidR="00A51AF9" w:rsidRDefault="00083311" w:rsidP="00A51AF9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2"/>
          <w:szCs w:val="22"/>
        </w:rPr>
      </w:pPr>
      <w:proofErr w:type="spellStart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>Avizul</w:t>
      </w:r>
      <w:proofErr w:type="spellEnd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 xml:space="preserve"> </w:t>
      </w:r>
      <w:proofErr w:type="spellStart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>comisiilor</w:t>
      </w:r>
      <w:proofErr w:type="spellEnd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 xml:space="preserve"> de </w:t>
      </w:r>
      <w:proofErr w:type="spellStart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>specialitate</w:t>
      </w:r>
      <w:proofErr w:type="spellEnd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 xml:space="preserve"> din </w:t>
      </w:r>
      <w:proofErr w:type="spellStart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>cadrul</w:t>
      </w:r>
      <w:proofErr w:type="spellEnd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 xml:space="preserve"> </w:t>
      </w:r>
      <w:proofErr w:type="spellStart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>Consiliului</w:t>
      </w:r>
      <w:proofErr w:type="spellEnd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 xml:space="preserve"> Local al </w:t>
      </w:r>
      <w:proofErr w:type="spellStart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>comunei</w:t>
      </w:r>
      <w:proofErr w:type="spellEnd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 xml:space="preserve"> </w:t>
      </w:r>
      <w:proofErr w:type="spellStart"/>
      <w:r w:rsidR="007F36B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>Șagu</w:t>
      </w:r>
      <w:proofErr w:type="spellEnd"/>
      <w:r w:rsidRPr="00992E15">
        <w:rPr>
          <w:rFonts w:ascii="Tahoma" w:eastAsia="Lucida Sans Unicode" w:hAnsi="Tahoma" w:cs="Tahoma"/>
          <w:iCs/>
          <w:color w:val="000000"/>
          <w:sz w:val="22"/>
          <w:szCs w:val="22"/>
          <w:lang w:bidi="en-US"/>
        </w:rPr>
        <w:t>;</w:t>
      </w:r>
    </w:p>
    <w:p w:rsidR="00083311" w:rsidRPr="00704E01" w:rsidRDefault="00A51AF9" w:rsidP="00083311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V</w:t>
      </w:r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otul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„</w:t>
      </w:r>
      <w:proofErr w:type="spellStart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pentru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” a </w:t>
      </w:r>
      <w:r w:rsidR="00C56BC2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10 </w:t>
      </w:r>
      <w:proofErr w:type="spellStart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consilieri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din </w:t>
      </w:r>
      <w:proofErr w:type="spellStart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cei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r w:rsidR="0022460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13</w:t>
      </w:r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funcţie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</w:t>
      </w:r>
      <w:proofErr w:type="spellStart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fiind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prezenţi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r w:rsidR="00C56BC2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10</w:t>
      </w:r>
      <w:bookmarkStart w:id="0" w:name="_GoBack"/>
      <w:bookmarkEnd w:id="0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consilieri</w:t>
      </w:r>
      <w:proofErr w:type="spellEnd"/>
      <w:r w:rsidR="00083311" w:rsidRPr="00A51AF9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;</w:t>
      </w:r>
    </w:p>
    <w:p w:rsidR="00083311" w:rsidRDefault="00083311" w:rsidP="00704E01">
      <w:pPr>
        <w:widowControl w:val="0"/>
        <w:suppressAutoHyphens/>
        <w:ind w:firstLine="708"/>
        <w:jc w:val="both"/>
        <w:rPr>
          <w:rFonts w:ascii="Tahoma" w:eastAsia="Lucida Sans Unicode" w:hAnsi="Tahoma" w:cs="Tahoma"/>
          <w:color w:val="000000"/>
          <w:sz w:val="22"/>
          <w:szCs w:val="22"/>
          <w:lang w:bidi="en-US"/>
        </w:rPr>
      </w:pP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temeiul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art. 45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alin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.(1) din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Legea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nr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. 215/2001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privind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administraţia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publică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locală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republicată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cu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modificările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şi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completările</w:t>
      </w:r>
      <w:proofErr w:type="spellEnd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0759BB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ulterioare</w:t>
      </w:r>
      <w:proofErr w:type="spellEnd"/>
    </w:p>
    <w:p w:rsidR="00224601" w:rsidRPr="00224601" w:rsidRDefault="00224601" w:rsidP="00704E01">
      <w:pPr>
        <w:widowControl w:val="0"/>
        <w:suppressAutoHyphens/>
        <w:ind w:firstLine="708"/>
        <w:jc w:val="both"/>
        <w:rPr>
          <w:rFonts w:ascii="Tahoma" w:eastAsia="Lucida Sans Unicode" w:hAnsi="Tahoma" w:cs="Tahoma"/>
          <w:color w:val="000000"/>
          <w:sz w:val="14"/>
          <w:szCs w:val="22"/>
          <w:lang w:bidi="en-US"/>
        </w:rPr>
      </w:pPr>
    </w:p>
    <w:p w:rsidR="001F4DCF" w:rsidRDefault="00083311" w:rsidP="001F4DC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84947">
        <w:rPr>
          <w:rFonts w:ascii="Tahoma" w:hAnsi="Tahoma" w:cs="Tahoma"/>
          <w:b/>
          <w:sz w:val="24"/>
          <w:szCs w:val="24"/>
          <w:lang w:val="ro-RO"/>
        </w:rPr>
        <w:t>H O T Ă R Ă Ş T E :</w:t>
      </w:r>
    </w:p>
    <w:p w:rsidR="00224601" w:rsidRPr="00224601" w:rsidRDefault="00224601" w:rsidP="001F4DCF">
      <w:pPr>
        <w:jc w:val="center"/>
        <w:rPr>
          <w:rFonts w:ascii="Tahoma" w:hAnsi="Tahoma" w:cs="Tahoma"/>
          <w:b/>
          <w:sz w:val="14"/>
          <w:szCs w:val="24"/>
          <w:lang w:val="ro-RO"/>
        </w:rPr>
      </w:pPr>
    </w:p>
    <w:p w:rsidR="00461051" w:rsidRDefault="00083311" w:rsidP="00083311">
      <w:pPr>
        <w:tabs>
          <w:tab w:val="left" w:pos="630"/>
          <w:tab w:val="left" w:pos="72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Art.</w:t>
      </w:r>
      <w:r w:rsidR="007F4C99">
        <w:rPr>
          <w:rFonts w:ascii="Tahoma" w:hAnsi="Tahoma" w:cs="Tahoma"/>
          <w:b/>
          <w:bCs/>
          <w:sz w:val="22"/>
          <w:szCs w:val="22"/>
        </w:rPr>
        <w:t>1.</w:t>
      </w:r>
      <w:r w:rsidR="0046105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>–</w:t>
      </w:r>
      <w:r w:rsidRPr="00E54411">
        <w:rPr>
          <w:rFonts w:ascii="Tahoma" w:eastAsia="Lucida Sans Unicode" w:hAnsi="Tahoma" w:cs="Tahoma"/>
          <w:bCs/>
          <w:color w:val="000000"/>
          <w:sz w:val="22"/>
          <w:szCs w:val="22"/>
          <w:lang w:bidi="en-US"/>
        </w:rPr>
        <w:t xml:space="preserve"> </w:t>
      </w:r>
      <w:r w:rsidRPr="00E54411">
        <w:rPr>
          <w:rFonts w:ascii="Tahoma" w:hAnsi="Tahoma" w:cs="Tahoma"/>
          <w:sz w:val="22"/>
          <w:szCs w:val="22"/>
        </w:rPr>
        <w:t xml:space="preserve">Se </w:t>
      </w:r>
      <w:proofErr w:type="spellStart"/>
      <w:r w:rsidR="00560BF0">
        <w:rPr>
          <w:rFonts w:ascii="Tahoma" w:hAnsi="Tahoma" w:cs="Tahoma"/>
          <w:sz w:val="22"/>
          <w:szCs w:val="22"/>
        </w:rPr>
        <w:t>acordă</w:t>
      </w:r>
      <w:proofErr w:type="spellEnd"/>
      <w:r w:rsidR="00560BF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60BF0">
        <w:rPr>
          <w:rFonts w:ascii="Tahoma" w:hAnsi="Tahoma" w:cs="Tahoma"/>
          <w:sz w:val="22"/>
          <w:szCs w:val="22"/>
        </w:rPr>
        <w:t>aviz</w:t>
      </w:r>
      <w:proofErr w:type="spellEnd"/>
      <w:r w:rsidR="00560BF0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560BF0">
        <w:rPr>
          <w:rFonts w:ascii="Tahoma" w:hAnsi="Tahoma" w:cs="Tahoma"/>
          <w:sz w:val="22"/>
          <w:szCs w:val="22"/>
        </w:rPr>
        <w:t>principiu</w:t>
      </w:r>
      <w:proofErr w:type="spellEnd"/>
      <w:r w:rsidR="00560BF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60BF0">
        <w:rPr>
          <w:rFonts w:ascii="Tahoma" w:hAnsi="Tahoma" w:cs="Tahoma"/>
          <w:sz w:val="22"/>
          <w:szCs w:val="22"/>
        </w:rPr>
        <w:t>și</w:t>
      </w:r>
      <w:proofErr w:type="spellEnd"/>
      <w:r w:rsidR="00560BF0">
        <w:rPr>
          <w:rFonts w:ascii="Tahoma" w:hAnsi="Tahoma" w:cs="Tahoma"/>
          <w:sz w:val="22"/>
          <w:szCs w:val="22"/>
        </w:rPr>
        <w:t xml:space="preserve"> </w:t>
      </w:r>
      <w:r w:rsidR="008F4DB4">
        <w:rPr>
          <w:rFonts w:ascii="Tahoma" w:hAnsi="Tahoma" w:cs="Tahoma"/>
          <w:sz w:val="22"/>
          <w:szCs w:val="22"/>
        </w:rPr>
        <w:t xml:space="preserve">se </w:t>
      </w:r>
      <w:proofErr w:type="spellStart"/>
      <w:r w:rsidR="009E6D32">
        <w:rPr>
          <w:rFonts w:ascii="Tahoma" w:hAnsi="Tahoma" w:cs="Tahoma"/>
          <w:sz w:val="22"/>
          <w:szCs w:val="22"/>
        </w:rPr>
        <w:t>însușește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>
        <w:rPr>
          <w:rFonts w:ascii="Tahoma" w:hAnsi="Tahoma" w:cs="Tahoma"/>
          <w:sz w:val="22"/>
          <w:szCs w:val="22"/>
        </w:rPr>
        <w:t>propunerea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concesionare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r w:rsidR="00560BF0">
        <w:rPr>
          <w:rFonts w:ascii="Tahoma" w:hAnsi="Tahoma" w:cs="Tahoma"/>
          <w:sz w:val="22"/>
          <w:szCs w:val="22"/>
        </w:rPr>
        <w:t xml:space="preserve">a </w:t>
      </w:r>
      <w:r w:rsidR="00560BF0" w:rsidRPr="00560BF0">
        <w:rPr>
          <w:rFonts w:ascii="Tahoma" w:hAnsi="Tahoma" w:cs="Tahoma"/>
          <w:sz w:val="22"/>
          <w:szCs w:val="22"/>
        </w:rPr>
        <w:t xml:space="preserve">S.C. </w:t>
      </w:r>
      <w:r w:rsidR="008F4DB4">
        <w:rPr>
          <w:rFonts w:ascii="Tahoma" w:hAnsi="Tahoma" w:cs="Tahoma"/>
          <w:sz w:val="22"/>
          <w:szCs w:val="22"/>
        </w:rPr>
        <w:t>SISACHI COMPANY</w:t>
      </w:r>
      <w:r w:rsidR="00560BF0" w:rsidRPr="00560BF0">
        <w:rPr>
          <w:rFonts w:ascii="Tahoma" w:hAnsi="Tahoma" w:cs="Tahoma"/>
          <w:sz w:val="22"/>
          <w:szCs w:val="22"/>
        </w:rPr>
        <w:t xml:space="preserve"> S.R.L. </w:t>
      </w:r>
      <w:proofErr w:type="spellStart"/>
      <w:r w:rsidR="008F4DB4">
        <w:rPr>
          <w:rFonts w:ascii="Tahoma" w:hAnsi="Tahoma" w:cs="Tahoma"/>
          <w:sz w:val="22"/>
          <w:szCs w:val="22"/>
        </w:rPr>
        <w:t>pentru</w:t>
      </w:r>
      <w:proofErr w:type="spellEnd"/>
      <w:r w:rsidR="008F4D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4DB4">
        <w:rPr>
          <w:rFonts w:ascii="Tahoma" w:hAnsi="Tahoma" w:cs="Tahoma"/>
          <w:sz w:val="22"/>
          <w:szCs w:val="22"/>
        </w:rPr>
        <w:t>terenul</w:t>
      </w:r>
      <w:proofErr w:type="spellEnd"/>
      <w:r w:rsidR="008F4D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4DB4">
        <w:rPr>
          <w:rFonts w:ascii="Tahoma" w:hAnsi="Tahoma" w:cs="Tahoma"/>
          <w:sz w:val="22"/>
          <w:szCs w:val="22"/>
        </w:rPr>
        <w:t>intra</w:t>
      </w:r>
      <w:r w:rsidR="009E6D32" w:rsidRPr="009E6D32">
        <w:rPr>
          <w:rFonts w:ascii="Tahoma" w:hAnsi="Tahoma" w:cs="Tahoma"/>
          <w:sz w:val="22"/>
          <w:szCs w:val="22"/>
        </w:rPr>
        <w:t>vilan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în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suprafață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de 15.774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mp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însc</w:t>
      </w:r>
      <w:r w:rsidR="00347BDA">
        <w:rPr>
          <w:rFonts w:ascii="Tahoma" w:hAnsi="Tahoma" w:cs="Tahoma"/>
          <w:sz w:val="22"/>
          <w:szCs w:val="22"/>
        </w:rPr>
        <w:t>r</w:t>
      </w:r>
      <w:r w:rsidR="008F4DB4">
        <w:rPr>
          <w:rFonts w:ascii="Tahoma" w:hAnsi="Tahoma" w:cs="Tahoma"/>
          <w:sz w:val="22"/>
          <w:szCs w:val="22"/>
        </w:rPr>
        <w:t>is</w:t>
      </w:r>
      <w:proofErr w:type="spellEnd"/>
      <w:r w:rsidR="008F4D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4DB4">
        <w:rPr>
          <w:rFonts w:ascii="Tahoma" w:hAnsi="Tahoma" w:cs="Tahoma"/>
          <w:sz w:val="22"/>
          <w:szCs w:val="22"/>
        </w:rPr>
        <w:t>în</w:t>
      </w:r>
      <w:proofErr w:type="spellEnd"/>
      <w:r w:rsidR="008F4D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4DB4">
        <w:rPr>
          <w:rFonts w:ascii="Tahoma" w:hAnsi="Tahoma" w:cs="Tahoma"/>
          <w:sz w:val="22"/>
          <w:szCs w:val="22"/>
        </w:rPr>
        <w:t>Cartea</w:t>
      </w:r>
      <w:proofErr w:type="spellEnd"/>
      <w:r w:rsidR="008F4D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4DB4">
        <w:rPr>
          <w:rFonts w:ascii="Tahoma" w:hAnsi="Tahoma" w:cs="Tahoma"/>
          <w:sz w:val="22"/>
          <w:szCs w:val="22"/>
        </w:rPr>
        <w:t>Funciară</w:t>
      </w:r>
      <w:proofErr w:type="spellEnd"/>
      <w:r w:rsidR="008F4D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4DB4">
        <w:rPr>
          <w:rFonts w:ascii="Tahoma" w:hAnsi="Tahoma" w:cs="Tahoma"/>
          <w:sz w:val="22"/>
          <w:szCs w:val="22"/>
        </w:rPr>
        <w:t>nr</w:t>
      </w:r>
      <w:proofErr w:type="spellEnd"/>
      <w:r w:rsidR="008F4DB4">
        <w:rPr>
          <w:rFonts w:ascii="Tahoma" w:hAnsi="Tahoma" w:cs="Tahoma"/>
          <w:sz w:val="22"/>
          <w:szCs w:val="22"/>
        </w:rPr>
        <w:t>. 306751</w:t>
      </w:r>
      <w:r w:rsidR="009E6D32" w:rsidRPr="009E6D3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poziție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rezultată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dezmembrarea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imobilului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număr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cadastral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înscris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în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Cartea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Funciară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nr. 300138, situate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în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Comuna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Șagu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E6D32" w:rsidRPr="009E6D32">
        <w:rPr>
          <w:rFonts w:ascii="Tahoma" w:hAnsi="Tahoma" w:cs="Tahoma"/>
          <w:sz w:val="22"/>
          <w:szCs w:val="22"/>
        </w:rPr>
        <w:t>Județul</w:t>
      </w:r>
      <w:proofErr w:type="spellEnd"/>
      <w:r w:rsidR="009E6D32" w:rsidRPr="009E6D32">
        <w:rPr>
          <w:rFonts w:ascii="Tahoma" w:hAnsi="Tahoma" w:cs="Tahoma"/>
          <w:sz w:val="22"/>
          <w:szCs w:val="22"/>
        </w:rPr>
        <w:t xml:space="preserve"> Arad</w:t>
      </w:r>
      <w:r w:rsidRPr="00E54411">
        <w:rPr>
          <w:rFonts w:ascii="Tahoma" w:hAnsi="Tahoma" w:cs="Tahoma"/>
          <w:sz w:val="22"/>
          <w:szCs w:val="22"/>
        </w:rPr>
        <w:t xml:space="preserve">, conform </w:t>
      </w:r>
      <w:proofErr w:type="spellStart"/>
      <w:r w:rsidRPr="00E54411">
        <w:rPr>
          <w:rFonts w:ascii="Tahoma" w:hAnsi="Tahoma" w:cs="Tahoma"/>
          <w:sz w:val="22"/>
          <w:szCs w:val="22"/>
        </w:rPr>
        <w:t>anexei</w:t>
      </w:r>
      <w:proofErr w:type="spellEnd"/>
      <w:r w:rsidRPr="00E5441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54411">
        <w:rPr>
          <w:rFonts w:ascii="Tahoma" w:hAnsi="Tahoma" w:cs="Tahoma"/>
          <w:sz w:val="22"/>
          <w:szCs w:val="22"/>
        </w:rPr>
        <w:t>nr</w:t>
      </w:r>
      <w:proofErr w:type="spellEnd"/>
      <w:r w:rsidRPr="00E54411">
        <w:rPr>
          <w:rFonts w:ascii="Tahoma" w:hAnsi="Tahoma" w:cs="Tahoma"/>
          <w:sz w:val="22"/>
          <w:szCs w:val="22"/>
        </w:rPr>
        <w:t xml:space="preserve">. 1 care face parte </w:t>
      </w:r>
      <w:proofErr w:type="spellStart"/>
      <w:r w:rsidRPr="00E54411">
        <w:rPr>
          <w:rFonts w:ascii="Tahoma" w:hAnsi="Tahoma" w:cs="Tahoma"/>
          <w:sz w:val="22"/>
          <w:szCs w:val="22"/>
        </w:rPr>
        <w:t>in</w:t>
      </w:r>
      <w:r w:rsidR="001F4DCF">
        <w:rPr>
          <w:rFonts w:ascii="Tahoma" w:hAnsi="Tahoma" w:cs="Tahoma"/>
          <w:sz w:val="22"/>
          <w:szCs w:val="22"/>
        </w:rPr>
        <w:t>tegrantă</w:t>
      </w:r>
      <w:proofErr w:type="spellEnd"/>
      <w:r w:rsidR="001F4DCF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1F4DCF">
        <w:rPr>
          <w:rFonts w:ascii="Tahoma" w:hAnsi="Tahoma" w:cs="Tahoma"/>
          <w:sz w:val="22"/>
          <w:szCs w:val="22"/>
        </w:rPr>
        <w:t>prezenta</w:t>
      </w:r>
      <w:proofErr w:type="spellEnd"/>
      <w:r w:rsidR="001F4DC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F4DCF">
        <w:rPr>
          <w:rFonts w:ascii="Tahoma" w:hAnsi="Tahoma" w:cs="Tahoma"/>
          <w:sz w:val="22"/>
          <w:szCs w:val="22"/>
        </w:rPr>
        <w:t>hotărâre</w:t>
      </w:r>
      <w:proofErr w:type="spellEnd"/>
      <w:r w:rsidR="001F4DCF">
        <w:rPr>
          <w:rFonts w:ascii="Tahoma" w:hAnsi="Tahoma" w:cs="Tahoma"/>
          <w:sz w:val="22"/>
          <w:szCs w:val="22"/>
        </w:rPr>
        <w:t>.</w:t>
      </w:r>
    </w:p>
    <w:p w:rsidR="00461051" w:rsidRDefault="00083311" w:rsidP="007F1CC4">
      <w:pPr>
        <w:tabs>
          <w:tab w:val="left" w:pos="630"/>
          <w:tab w:val="left" w:pos="720"/>
        </w:tabs>
        <w:jc w:val="both"/>
        <w:rPr>
          <w:rFonts w:ascii="Tahoma" w:eastAsia="Lucida Sans Unicode" w:hAnsi="Tahoma" w:cs="Tahoma"/>
          <w:color w:val="000000"/>
          <w:sz w:val="22"/>
          <w:szCs w:val="22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 xml:space="preserve">        </w:t>
      </w:r>
      <w:r w:rsidR="007F4C99"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 xml:space="preserve"> </w:t>
      </w:r>
      <w:r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>Art.</w:t>
      </w:r>
      <w:r w:rsidR="001F4DCF"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>2</w:t>
      </w:r>
      <w:r w:rsidRPr="00E54411"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 xml:space="preserve">. </w:t>
      </w:r>
      <w:r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>–</w:t>
      </w:r>
      <w:r w:rsidRPr="00E54411">
        <w:rPr>
          <w:rFonts w:ascii="Tahoma" w:eastAsia="Lucida Sans Unicode" w:hAnsi="Tahoma" w:cs="Tahoma"/>
          <w:bCs/>
          <w:color w:val="000000"/>
          <w:sz w:val="22"/>
          <w:szCs w:val="22"/>
          <w:lang w:bidi="en-US"/>
        </w:rPr>
        <w:t xml:space="preserve"> </w:t>
      </w:r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Cu </w:t>
      </w:r>
      <w:proofErr w:type="spellStart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ducerea</w:t>
      </w:r>
      <w:proofErr w:type="spellEnd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la </w:t>
      </w:r>
      <w:proofErr w:type="spellStart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îndeplinire</w:t>
      </w:r>
      <w:proofErr w:type="spellEnd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a </w:t>
      </w:r>
      <w:proofErr w:type="spellStart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prezentei</w:t>
      </w:r>
      <w:proofErr w:type="spellEnd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se </w:t>
      </w:r>
      <w:proofErr w:type="spellStart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încredinţează</w:t>
      </w:r>
      <w:proofErr w:type="spellEnd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</w:t>
      </w:r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rimarul</w:t>
      </w:r>
      <w:proofErr w:type="spellEnd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comunei</w:t>
      </w:r>
      <w:proofErr w:type="spellEnd"/>
      <w:r w:rsidRPr="00E5441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7F36B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Șagu</w:t>
      </w:r>
      <w:proofErr w:type="spellEnd"/>
      <w:r w:rsidR="00A97BA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</w:t>
      </w:r>
      <w:proofErr w:type="spellStart"/>
      <w:r w:rsidR="00A97BA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prin</w:t>
      </w:r>
      <w:proofErr w:type="spellEnd"/>
      <w:r w:rsidR="00A97BA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A97BA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aparatul</w:t>
      </w:r>
      <w:proofErr w:type="spellEnd"/>
      <w:r w:rsidR="00A97BA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de </w:t>
      </w:r>
      <w:proofErr w:type="spellStart"/>
      <w:r w:rsidR="00A97BA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specialitate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.</w:t>
      </w:r>
    </w:p>
    <w:p w:rsidR="001F4DCF" w:rsidRDefault="00083311" w:rsidP="007F4C99">
      <w:pPr>
        <w:tabs>
          <w:tab w:val="left" w:pos="630"/>
          <w:tab w:val="left" w:pos="720"/>
        </w:tabs>
        <w:jc w:val="both"/>
        <w:rPr>
          <w:rFonts w:ascii="Tahoma" w:eastAsia="Lucida Sans Unicode" w:hAnsi="Tahoma" w:cs="Tahoma"/>
          <w:color w:val="000000"/>
          <w:sz w:val="22"/>
          <w:szCs w:val="22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 xml:space="preserve">       </w:t>
      </w:r>
      <w:r w:rsidR="001F4DCF"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 xml:space="preserve"> </w:t>
      </w:r>
      <w:r w:rsidR="007F4C99"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 xml:space="preserve"> </w:t>
      </w:r>
      <w:r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 xml:space="preserve"> </w:t>
      </w:r>
      <w:r w:rsidR="001F4DCF"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>Art.3</w:t>
      </w:r>
      <w:r w:rsidR="007F4C99"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>.</w:t>
      </w:r>
      <w:r w:rsidR="009E6D32"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 xml:space="preserve"> </w:t>
      </w:r>
      <w:r>
        <w:rPr>
          <w:rFonts w:ascii="Tahoma" w:eastAsia="Lucida Sans Unicode" w:hAnsi="Tahoma" w:cs="Tahoma"/>
          <w:b/>
          <w:bCs/>
          <w:color w:val="000000"/>
          <w:sz w:val="22"/>
          <w:szCs w:val="22"/>
          <w:lang w:bidi="en-US"/>
        </w:rPr>
        <w:t>–</w:t>
      </w:r>
      <w:r w:rsidRPr="00E54411">
        <w:rPr>
          <w:rFonts w:ascii="Tahoma" w:eastAsia="Lucida Sans Unicode" w:hAnsi="Tahoma" w:cs="Tahoma"/>
          <w:bCs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Prezenta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hotărâre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se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comunică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prin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grija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secretarului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comunei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7F36B5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Șagu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persoanelor</w:t>
      </w:r>
      <w:proofErr w:type="spellEnd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</w:t>
      </w:r>
      <w:proofErr w:type="spellStart"/>
      <w:r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instituțiilo</w:t>
      </w:r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r</w:t>
      </w:r>
      <w:proofErr w:type="spellEnd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și</w:t>
      </w:r>
      <w:proofErr w:type="spellEnd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autorităților</w:t>
      </w:r>
      <w:proofErr w:type="spellEnd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îndreptățite</w:t>
      </w:r>
      <w:proofErr w:type="spellEnd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, </w:t>
      </w:r>
      <w:proofErr w:type="spellStart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precum</w:t>
      </w:r>
      <w:proofErr w:type="spellEnd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și</w:t>
      </w:r>
      <w:proofErr w:type="spellEnd"/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prin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afişare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la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sediul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Consiliului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local a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comunei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Sagu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si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pe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site-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ul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proofErr w:type="spellStart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propriu</w:t>
      </w:r>
      <w:proofErr w:type="spellEnd"/>
      <w:r w:rsidR="00461051" w:rsidRP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 xml:space="preserve"> </w:t>
      </w:r>
      <w:hyperlink r:id="rId7" w:history="1">
        <w:r w:rsidR="00827350" w:rsidRPr="008E4C0F">
          <w:rPr>
            <w:rStyle w:val="Hyperlink"/>
            <w:rFonts w:ascii="Tahoma" w:eastAsia="Lucida Sans Unicode" w:hAnsi="Tahoma" w:cs="Tahoma"/>
            <w:sz w:val="22"/>
            <w:szCs w:val="22"/>
            <w:lang w:bidi="en-US"/>
          </w:rPr>
          <w:t>www.primariasagu.ro</w:t>
        </w:r>
      </w:hyperlink>
      <w:r w:rsidR="00461051">
        <w:rPr>
          <w:rFonts w:ascii="Tahoma" w:eastAsia="Lucida Sans Unicode" w:hAnsi="Tahoma" w:cs="Tahoma"/>
          <w:color w:val="000000"/>
          <w:sz w:val="22"/>
          <w:szCs w:val="22"/>
          <w:lang w:bidi="en-US"/>
        </w:rPr>
        <w:t>.</w:t>
      </w:r>
    </w:p>
    <w:p w:rsidR="00827350" w:rsidRPr="00224601" w:rsidRDefault="00827350" w:rsidP="007F4C99">
      <w:pPr>
        <w:tabs>
          <w:tab w:val="left" w:pos="630"/>
          <w:tab w:val="left" w:pos="720"/>
        </w:tabs>
        <w:jc w:val="both"/>
        <w:rPr>
          <w:rFonts w:ascii="Tahoma" w:eastAsia="Lucida Sans Unicode" w:hAnsi="Tahoma" w:cs="Tahoma"/>
          <w:color w:val="000000"/>
          <w:sz w:val="16"/>
          <w:szCs w:val="22"/>
          <w:lang w:bidi="en-US"/>
        </w:rPr>
      </w:pPr>
    </w:p>
    <w:p w:rsidR="00224601" w:rsidRPr="00224601" w:rsidRDefault="00224601" w:rsidP="00224601">
      <w:pPr>
        <w:contextualSpacing/>
        <w:mirrorIndents/>
        <w:rPr>
          <w:rFonts w:ascii="Tahoma" w:eastAsia="SimSun" w:hAnsi="Tahoma" w:cs="Tahoma"/>
          <w:sz w:val="22"/>
          <w:lang w:val="it-IT"/>
        </w:rPr>
      </w:pPr>
      <w:r w:rsidRPr="00224601">
        <w:rPr>
          <w:rFonts w:ascii="Tahoma" w:hAnsi="Tahoma" w:cs="Tahoma"/>
          <w:lang w:val="en-GB" w:eastAsia="en-GB"/>
        </w:rPr>
        <w:t xml:space="preserve">  </w:t>
      </w:r>
      <w:r w:rsidRPr="00224601">
        <w:rPr>
          <w:rFonts w:ascii="Tahoma" w:eastAsia="SimSun" w:hAnsi="Tahoma" w:cs="Tahoma"/>
          <w:lang w:val="it-IT"/>
        </w:rPr>
        <w:t xml:space="preserve"> </w:t>
      </w:r>
      <w:r w:rsidRPr="00224601">
        <w:rPr>
          <w:rFonts w:ascii="Tahoma" w:eastAsia="SimSun" w:hAnsi="Tahoma" w:cs="Tahoma"/>
          <w:sz w:val="22"/>
          <w:lang w:val="it-IT"/>
        </w:rPr>
        <w:t xml:space="preserve">Președinte de şedinţă,                                      </w:t>
      </w:r>
      <w:r>
        <w:rPr>
          <w:rFonts w:ascii="Tahoma" w:eastAsia="SimSun" w:hAnsi="Tahoma" w:cs="Tahoma"/>
          <w:sz w:val="22"/>
          <w:lang w:val="it-IT"/>
        </w:rPr>
        <w:t xml:space="preserve">                    </w:t>
      </w:r>
      <w:r w:rsidRPr="00224601">
        <w:rPr>
          <w:rFonts w:ascii="Tahoma" w:eastAsia="SimSun" w:hAnsi="Tahoma" w:cs="Tahoma"/>
          <w:sz w:val="22"/>
          <w:lang w:val="it-IT"/>
        </w:rPr>
        <w:t xml:space="preserve">               </w:t>
      </w:r>
      <w:r w:rsidRPr="00224601">
        <w:rPr>
          <w:rFonts w:ascii="Tahoma" w:eastAsia="SimSun" w:hAnsi="Tahoma" w:cs="Tahoma"/>
          <w:i/>
          <w:sz w:val="22"/>
          <w:lang w:val="it-IT"/>
        </w:rPr>
        <w:t>C</w:t>
      </w:r>
      <w:r w:rsidRPr="00224601">
        <w:rPr>
          <w:rFonts w:ascii="Tahoma" w:eastAsia="SimSun" w:hAnsi="Tahoma" w:cs="Tahoma"/>
          <w:bCs/>
          <w:i/>
          <w:iCs/>
          <w:sz w:val="22"/>
          <w:lang w:val="it-IT"/>
        </w:rPr>
        <w:t>ontrasemnează,</w:t>
      </w:r>
      <w:r w:rsidRPr="00224601">
        <w:rPr>
          <w:rFonts w:ascii="Tahoma" w:eastAsia="SimSun" w:hAnsi="Tahoma" w:cs="Tahoma"/>
          <w:sz w:val="22"/>
          <w:lang w:val="it-IT"/>
        </w:rPr>
        <w:t xml:space="preserve">    </w:t>
      </w:r>
    </w:p>
    <w:p w:rsidR="00224601" w:rsidRPr="00224601" w:rsidRDefault="00224601" w:rsidP="00224601">
      <w:pPr>
        <w:contextualSpacing/>
        <w:mirrorIndents/>
        <w:rPr>
          <w:rFonts w:ascii="Tahoma" w:eastAsia="SimSun" w:hAnsi="Tahoma" w:cs="Tahoma"/>
          <w:sz w:val="22"/>
        </w:rPr>
      </w:pPr>
      <w:r w:rsidRPr="00224601">
        <w:rPr>
          <w:rFonts w:ascii="Tahoma" w:eastAsia="SimSun" w:hAnsi="Tahoma" w:cs="Tahoma"/>
          <w:sz w:val="22"/>
        </w:rPr>
        <w:t xml:space="preserve">         </w:t>
      </w:r>
      <w:proofErr w:type="spellStart"/>
      <w:r w:rsidRPr="00224601">
        <w:rPr>
          <w:rFonts w:ascii="Tahoma" w:eastAsia="SimSun" w:hAnsi="Tahoma" w:cs="Tahoma"/>
          <w:sz w:val="22"/>
        </w:rPr>
        <w:t>Cibean</w:t>
      </w:r>
      <w:proofErr w:type="spellEnd"/>
      <w:r w:rsidRPr="00224601">
        <w:rPr>
          <w:rFonts w:ascii="Tahoma" w:eastAsia="SimSun" w:hAnsi="Tahoma" w:cs="Tahoma"/>
          <w:sz w:val="22"/>
        </w:rPr>
        <w:t xml:space="preserve"> </w:t>
      </w:r>
      <w:proofErr w:type="spellStart"/>
      <w:r w:rsidRPr="00224601">
        <w:rPr>
          <w:rFonts w:ascii="Tahoma" w:eastAsia="SimSun" w:hAnsi="Tahoma" w:cs="Tahoma"/>
          <w:sz w:val="22"/>
        </w:rPr>
        <w:t>Nelu</w:t>
      </w:r>
      <w:proofErr w:type="spellEnd"/>
      <w:r w:rsidRPr="00224601">
        <w:rPr>
          <w:rFonts w:ascii="Tahoma" w:eastAsia="SimSun" w:hAnsi="Tahoma" w:cs="Tahoma"/>
          <w:sz w:val="22"/>
        </w:rPr>
        <w:t xml:space="preserve">                                              </w:t>
      </w:r>
      <w:r>
        <w:rPr>
          <w:rFonts w:ascii="Tahoma" w:eastAsia="SimSun" w:hAnsi="Tahoma" w:cs="Tahoma"/>
          <w:sz w:val="22"/>
        </w:rPr>
        <w:t xml:space="preserve">                    </w:t>
      </w:r>
      <w:r w:rsidRPr="00224601">
        <w:rPr>
          <w:rFonts w:ascii="Tahoma" w:eastAsia="SimSun" w:hAnsi="Tahoma" w:cs="Tahoma"/>
          <w:sz w:val="22"/>
        </w:rPr>
        <w:t xml:space="preserve">                      </w:t>
      </w:r>
      <w:proofErr w:type="spellStart"/>
      <w:r w:rsidRPr="00224601">
        <w:rPr>
          <w:rFonts w:ascii="Tahoma" w:eastAsia="SimSun" w:hAnsi="Tahoma" w:cs="Tahoma"/>
          <w:sz w:val="22"/>
        </w:rPr>
        <w:t>Secretar</w:t>
      </w:r>
      <w:proofErr w:type="spellEnd"/>
    </w:p>
    <w:p w:rsidR="00224601" w:rsidRPr="00224601" w:rsidRDefault="00224601" w:rsidP="00224601">
      <w:pPr>
        <w:contextualSpacing/>
        <w:mirrorIndents/>
        <w:rPr>
          <w:rFonts w:ascii="Tahoma" w:eastAsia="SimSun" w:hAnsi="Tahoma" w:cs="Tahoma"/>
          <w:sz w:val="22"/>
        </w:rPr>
      </w:pPr>
      <w:r w:rsidRPr="00224601">
        <w:rPr>
          <w:rFonts w:ascii="Tahoma" w:eastAsia="SimSun" w:hAnsi="Tahoma" w:cs="Tahoma"/>
          <w:sz w:val="22"/>
        </w:rPr>
        <w:t xml:space="preserve">                                                                         </w:t>
      </w:r>
      <w:r>
        <w:rPr>
          <w:rFonts w:ascii="Tahoma" w:eastAsia="SimSun" w:hAnsi="Tahoma" w:cs="Tahoma"/>
          <w:sz w:val="22"/>
        </w:rPr>
        <w:t xml:space="preserve">                    </w:t>
      </w:r>
      <w:r w:rsidRPr="00224601">
        <w:rPr>
          <w:rFonts w:ascii="Tahoma" w:eastAsia="SimSun" w:hAnsi="Tahoma" w:cs="Tahoma"/>
          <w:sz w:val="22"/>
        </w:rPr>
        <w:t xml:space="preserve">                   Roman Dan </w:t>
      </w:r>
    </w:p>
    <w:p w:rsidR="00753035" w:rsidRPr="009E6D32" w:rsidRDefault="00753035" w:rsidP="009E6D32">
      <w:pPr>
        <w:rPr>
          <w:rFonts w:ascii="Tahoma" w:hAnsi="Tahoma" w:cs="Tahoma"/>
          <w:b/>
          <w:sz w:val="24"/>
          <w:szCs w:val="24"/>
          <w:lang w:val="ro-RO"/>
        </w:rPr>
      </w:pPr>
    </w:p>
    <w:sectPr w:rsidR="00753035" w:rsidRPr="009E6D32" w:rsidSect="00224601">
      <w:headerReference w:type="default" r:id="rId8"/>
      <w:pgSz w:w="12240" w:h="15840"/>
      <w:pgMar w:top="1021" w:right="90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20" w:rsidRDefault="00085420" w:rsidP="00083311">
      <w:r>
        <w:separator/>
      </w:r>
    </w:p>
  </w:endnote>
  <w:endnote w:type="continuationSeparator" w:id="0">
    <w:p w:rsidR="00085420" w:rsidRDefault="00085420" w:rsidP="000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20" w:rsidRDefault="00085420" w:rsidP="00083311">
      <w:r>
        <w:separator/>
      </w:r>
    </w:p>
  </w:footnote>
  <w:footnote w:type="continuationSeparator" w:id="0">
    <w:p w:rsidR="00085420" w:rsidRDefault="00085420" w:rsidP="0008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5" w:rsidRPr="007F36B5" w:rsidRDefault="007F36B5" w:rsidP="007F36B5">
    <w:pPr>
      <w:rPr>
        <w:rFonts w:ascii="Verdana" w:hAnsi="Verdana"/>
        <w:b/>
        <w:sz w:val="24"/>
        <w:szCs w:val="24"/>
        <w:lang w:val="it-IT" w:eastAsia="en-GB"/>
      </w:rPr>
    </w:pPr>
    <w:r w:rsidRPr="007F36B5">
      <w:rPr>
        <w:rFonts w:ascii="Verdana" w:hAnsi="Verdana"/>
        <w:b/>
        <w:sz w:val="24"/>
        <w:szCs w:val="24"/>
        <w:lang w:val="it-IT" w:eastAsia="en-GB"/>
      </w:rPr>
      <w:t>ROMÂNIA</w:t>
    </w:r>
  </w:p>
  <w:p w:rsidR="007F36B5" w:rsidRPr="007F36B5" w:rsidRDefault="007F36B5" w:rsidP="007F36B5">
    <w:pPr>
      <w:rPr>
        <w:rFonts w:ascii="Verdana" w:hAnsi="Verdana"/>
        <w:b/>
        <w:sz w:val="24"/>
        <w:szCs w:val="24"/>
        <w:lang w:val="it-IT" w:eastAsia="en-GB"/>
      </w:rPr>
    </w:pPr>
    <w:r w:rsidRPr="007F36B5">
      <w:rPr>
        <w:rFonts w:ascii="Verdana" w:hAnsi="Verdana"/>
        <w:b/>
        <w:sz w:val="24"/>
        <w:szCs w:val="24"/>
        <w:lang w:val="it-IT" w:eastAsia="en-GB"/>
      </w:rPr>
      <w:t>JUDEȚUL ARAD</w:t>
    </w:r>
    <w:r w:rsidRPr="007F36B5">
      <w:rPr>
        <w:rFonts w:ascii="Verdana" w:hAnsi="Verdana"/>
        <w:b/>
        <w:sz w:val="24"/>
        <w:szCs w:val="24"/>
        <w:lang w:val="it-IT" w:eastAsia="en-GB"/>
      </w:rPr>
      <w:tab/>
    </w:r>
    <w:r w:rsidRPr="007F36B5">
      <w:rPr>
        <w:rFonts w:ascii="Verdana" w:hAnsi="Verdana"/>
        <w:b/>
        <w:sz w:val="24"/>
        <w:szCs w:val="24"/>
        <w:lang w:val="it-IT" w:eastAsia="en-GB"/>
      </w:rPr>
      <w:tab/>
    </w:r>
    <w:r w:rsidRPr="007F36B5">
      <w:rPr>
        <w:rFonts w:ascii="Verdana" w:hAnsi="Verdana"/>
        <w:b/>
        <w:sz w:val="24"/>
        <w:szCs w:val="24"/>
        <w:lang w:val="it-IT" w:eastAsia="en-GB"/>
      </w:rPr>
      <w:tab/>
    </w:r>
    <w:r w:rsidRPr="007F36B5">
      <w:rPr>
        <w:rFonts w:ascii="Verdana" w:hAnsi="Verdana"/>
        <w:b/>
        <w:sz w:val="24"/>
        <w:szCs w:val="24"/>
        <w:lang w:val="it-IT" w:eastAsia="en-GB"/>
      </w:rPr>
      <w:tab/>
    </w:r>
  </w:p>
  <w:p w:rsidR="007F36B5" w:rsidRPr="007F36B5" w:rsidRDefault="007F36B5" w:rsidP="007F36B5">
    <w:pPr>
      <w:rPr>
        <w:rFonts w:ascii="Verdana" w:hAnsi="Verdana"/>
        <w:b/>
        <w:sz w:val="24"/>
        <w:szCs w:val="24"/>
        <w:lang w:val="it-IT" w:eastAsia="en-GB"/>
      </w:rPr>
    </w:pPr>
    <w:r w:rsidRPr="007F36B5">
      <w:rPr>
        <w:rFonts w:ascii="Verdana" w:hAnsi="Verdana"/>
        <w:b/>
        <w:sz w:val="24"/>
        <w:szCs w:val="24"/>
        <w:lang w:val="it-IT" w:eastAsia="en-GB"/>
      </w:rPr>
      <w:t>COMUNA ȘAGU</w:t>
    </w:r>
  </w:p>
  <w:p w:rsidR="00083311" w:rsidRPr="00224601" w:rsidRDefault="007F36B5" w:rsidP="00224601">
    <w:pPr>
      <w:rPr>
        <w:rFonts w:ascii="Verdana" w:hAnsi="Verdana"/>
        <w:b/>
        <w:sz w:val="24"/>
        <w:szCs w:val="24"/>
        <w:lang w:val="it-IT" w:eastAsia="en-GB"/>
      </w:rPr>
    </w:pPr>
    <w:r w:rsidRPr="007F36B5">
      <w:rPr>
        <w:rFonts w:ascii="Verdana" w:hAnsi="Verdana"/>
        <w:b/>
        <w:sz w:val="24"/>
        <w:szCs w:val="24"/>
        <w:lang w:val="it-IT" w:eastAsia="en-GB"/>
      </w:rPr>
      <w:t>CONSILIUL LOCAL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D05"/>
    <w:multiLevelType w:val="hybridMultilevel"/>
    <w:tmpl w:val="61F8E286"/>
    <w:lvl w:ilvl="0" w:tplc="68B68484">
      <w:start w:val="3"/>
      <w:numFmt w:val="bullet"/>
      <w:lvlText w:val="-"/>
      <w:lvlJc w:val="left"/>
      <w:pPr>
        <w:ind w:left="540" w:hanging="360"/>
      </w:pPr>
      <w:rPr>
        <w:rFonts w:ascii="Tahoma" w:eastAsia="Lucida Sans Unicod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0456613"/>
    <w:multiLevelType w:val="hybridMultilevel"/>
    <w:tmpl w:val="7848DDC6"/>
    <w:lvl w:ilvl="0" w:tplc="3DF8C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3022"/>
    <w:multiLevelType w:val="hybridMultilevel"/>
    <w:tmpl w:val="9C283446"/>
    <w:lvl w:ilvl="0" w:tplc="1F6A68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8"/>
    <w:rsid w:val="00083311"/>
    <w:rsid w:val="00085420"/>
    <w:rsid w:val="001B45C0"/>
    <w:rsid w:val="001F4DCF"/>
    <w:rsid w:val="00214F98"/>
    <w:rsid w:val="0022371B"/>
    <w:rsid w:val="00224601"/>
    <w:rsid w:val="0023022D"/>
    <w:rsid w:val="002B495D"/>
    <w:rsid w:val="002C18A2"/>
    <w:rsid w:val="002D155B"/>
    <w:rsid w:val="00347BDA"/>
    <w:rsid w:val="00461051"/>
    <w:rsid w:val="00462D5C"/>
    <w:rsid w:val="004D0747"/>
    <w:rsid w:val="00560BF0"/>
    <w:rsid w:val="00587FF3"/>
    <w:rsid w:val="005F6513"/>
    <w:rsid w:val="00643B85"/>
    <w:rsid w:val="006F4D14"/>
    <w:rsid w:val="00704E01"/>
    <w:rsid w:val="007302D4"/>
    <w:rsid w:val="00753035"/>
    <w:rsid w:val="007B4172"/>
    <w:rsid w:val="007D0108"/>
    <w:rsid w:val="007F1CC4"/>
    <w:rsid w:val="007F36B5"/>
    <w:rsid w:val="007F4C99"/>
    <w:rsid w:val="00827350"/>
    <w:rsid w:val="008A2165"/>
    <w:rsid w:val="008C600F"/>
    <w:rsid w:val="008C68AF"/>
    <w:rsid w:val="008F4DB4"/>
    <w:rsid w:val="008F79FA"/>
    <w:rsid w:val="00933EFA"/>
    <w:rsid w:val="009839D2"/>
    <w:rsid w:val="00992E15"/>
    <w:rsid w:val="009E6D32"/>
    <w:rsid w:val="00A51AF9"/>
    <w:rsid w:val="00A94C73"/>
    <w:rsid w:val="00A97BA5"/>
    <w:rsid w:val="00B3745A"/>
    <w:rsid w:val="00B719B8"/>
    <w:rsid w:val="00BA6D61"/>
    <w:rsid w:val="00C40248"/>
    <w:rsid w:val="00C56BC2"/>
    <w:rsid w:val="00C973A2"/>
    <w:rsid w:val="00CF3D45"/>
    <w:rsid w:val="00D031A7"/>
    <w:rsid w:val="00D123FE"/>
    <w:rsid w:val="00D274FF"/>
    <w:rsid w:val="00D77B57"/>
    <w:rsid w:val="00DE4A2F"/>
    <w:rsid w:val="00EB647F"/>
    <w:rsid w:val="00EC58E8"/>
    <w:rsid w:val="00F61B02"/>
    <w:rsid w:val="00FA0E24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78BA1B-6C7E-4DCD-AD6F-B0E817BE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3311"/>
  </w:style>
  <w:style w:type="paragraph" w:styleId="Subsol">
    <w:name w:val="footer"/>
    <w:basedOn w:val="Normal"/>
    <w:link w:val="Subsol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3311"/>
  </w:style>
  <w:style w:type="paragraph" w:styleId="TextnBalon">
    <w:name w:val="Balloon Text"/>
    <w:basedOn w:val="Normal"/>
    <w:link w:val="TextnBalonCaracter"/>
    <w:uiPriority w:val="99"/>
    <w:semiHidden/>
    <w:unhideWhenUsed/>
    <w:rsid w:val="000833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331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8331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27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mariasag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Dan Roman</cp:lastModifiedBy>
  <cp:revision>3</cp:revision>
  <cp:lastPrinted>2018-05-15T13:34:00Z</cp:lastPrinted>
  <dcterms:created xsi:type="dcterms:W3CDTF">2018-05-15T13:34:00Z</dcterms:created>
  <dcterms:modified xsi:type="dcterms:W3CDTF">2018-05-16T04:42:00Z</dcterms:modified>
</cp:coreProperties>
</file>