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56" w:rsidRPr="00CC56C4" w:rsidRDefault="00511387" w:rsidP="00CC56C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C4">
        <w:rPr>
          <w:rFonts w:ascii="Times New Roman" w:hAnsi="Times New Roman" w:cs="Times New Roman"/>
          <w:b/>
          <w:sz w:val="28"/>
          <w:szCs w:val="28"/>
        </w:rPr>
        <w:t>Referat,</w:t>
      </w:r>
    </w:p>
    <w:p w:rsidR="00CC56C4" w:rsidRDefault="00CC56C4" w:rsidP="00511387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511387" w:rsidRPr="00CC56C4" w:rsidRDefault="00511387" w:rsidP="00AD0FDD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 xml:space="preserve">  </w:t>
      </w:r>
      <w:r w:rsidR="00AD0F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56C4">
        <w:rPr>
          <w:rFonts w:ascii="Times New Roman" w:hAnsi="Times New Roman" w:cs="Times New Roman"/>
          <w:sz w:val="24"/>
          <w:szCs w:val="24"/>
        </w:rPr>
        <w:t xml:space="preserve">  Subsemnata ,Lucaciu Claudia, avand functia de contabil in cadrul Primariei Sagu , ca urmare a depu</w:t>
      </w:r>
      <w:r w:rsidR="00AD0FDD">
        <w:rPr>
          <w:rFonts w:ascii="Times New Roman" w:hAnsi="Times New Roman" w:cs="Times New Roman"/>
          <w:sz w:val="24"/>
          <w:szCs w:val="24"/>
        </w:rPr>
        <w:t>nerii situatiilor financiare al</w:t>
      </w:r>
      <w:bookmarkStart w:id="0" w:name="_GoBack"/>
      <w:bookmarkEnd w:id="0"/>
      <w:r w:rsidRPr="00CC56C4">
        <w:rPr>
          <w:rFonts w:ascii="Times New Roman" w:hAnsi="Times New Roman" w:cs="Times New Roman"/>
          <w:sz w:val="24"/>
          <w:szCs w:val="24"/>
        </w:rPr>
        <w:t>e trimestrului III 2017 sub nr ARG_STZ_11235 din data de 09.11.2017 al Ministerului Finantelor Publice Arad propun spre aprobare Consiliului Local Sagu inchiderea exercitiului bugetar al trimestrului III dupa cum urmeaza :</w:t>
      </w:r>
    </w:p>
    <w:p w:rsidR="00FC6AAD" w:rsidRPr="00CC56C4" w:rsidRDefault="00511387" w:rsidP="00AD0FDD">
      <w:pPr>
        <w:pStyle w:val="Listparagraf"/>
        <w:numPr>
          <w:ilvl w:val="0"/>
          <w:numId w:val="1"/>
        </w:num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>Aprobarea inchiderii situatiilor financiare –Bilant conform anexelor 1, 2  si 3.</w:t>
      </w:r>
    </w:p>
    <w:p w:rsidR="00FC6AAD" w:rsidRPr="00CC56C4" w:rsidRDefault="00FC6AAD" w:rsidP="00AD0FDD">
      <w:pPr>
        <w:pStyle w:val="Listparagraf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6AAD" w:rsidRPr="00CC56C4" w:rsidRDefault="00FC6AAD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 xml:space="preserve">Aprobarea inchiderii situatiilor financiare –Contul de rezultat patrimonial conform anexelor </w:t>
      </w:r>
      <w:r w:rsidR="00CC56C4">
        <w:rPr>
          <w:rFonts w:ascii="Times New Roman" w:hAnsi="Times New Roman" w:cs="Times New Roman"/>
          <w:sz w:val="24"/>
          <w:szCs w:val="24"/>
        </w:rPr>
        <w:t>4</w:t>
      </w:r>
      <w:r w:rsidRPr="00CC56C4">
        <w:rPr>
          <w:rFonts w:ascii="Times New Roman" w:hAnsi="Times New Roman" w:cs="Times New Roman"/>
          <w:sz w:val="24"/>
          <w:szCs w:val="24"/>
        </w:rPr>
        <w:t>.</w:t>
      </w:r>
    </w:p>
    <w:p w:rsidR="00FC6AAD" w:rsidRPr="00CC56C4" w:rsidRDefault="00FC6AAD" w:rsidP="00AD0FDD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FC6AAD" w:rsidRPr="00CC56C4" w:rsidRDefault="00FC6AAD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>Aprobarea inchiderii situatiilor financiare –Situatia fluxurilor de trezorerie  conform anexei 5.</w:t>
      </w:r>
    </w:p>
    <w:p w:rsidR="00FC6AAD" w:rsidRPr="00CC56C4" w:rsidRDefault="00FC6AAD" w:rsidP="00AD0FDD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FC6AAD" w:rsidRPr="00CC56C4" w:rsidRDefault="00FC6AAD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>Aprobarea inchiderii situatiei activelor si datoriilor institutiilor publice din administratia locala conform anexelor 6 si 7.</w:t>
      </w:r>
    </w:p>
    <w:p w:rsidR="00FC6AAD" w:rsidRPr="00CC56C4" w:rsidRDefault="00FC6AAD" w:rsidP="00AD0FDD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AD0FD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 xml:space="preserve"> Aprobarea inchiderii contului de executie de venituri si cheltuieli al bugetului local pe anul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6C4">
        <w:rPr>
          <w:rFonts w:ascii="Times New Roman" w:hAnsi="Times New Roman" w:cs="Times New Roman"/>
          <w:sz w:val="24"/>
          <w:szCs w:val="24"/>
        </w:rPr>
        <w:t>al comunei Sagu</w:t>
      </w:r>
      <w:r w:rsidR="00AD0FDD">
        <w:rPr>
          <w:rFonts w:ascii="Times New Roman" w:hAnsi="Times New Roman" w:cs="Times New Roman"/>
          <w:sz w:val="24"/>
          <w:szCs w:val="24"/>
        </w:rPr>
        <w:t xml:space="preserve"> , conform anexelor 8,9, 10,</w:t>
      </w:r>
      <w:r w:rsidRPr="00CC56C4">
        <w:rPr>
          <w:rFonts w:ascii="Times New Roman" w:hAnsi="Times New Roman" w:cs="Times New Roman"/>
          <w:sz w:val="24"/>
          <w:szCs w:val="24"/>
        </w:rPr>
        <w:t>11</w:t>
      </w:r>
      <w:r w:rsidR="00AD0FDD">
        <w:rPr>
          <w:rFonts w:ascii="Times New Roman" w:hAnsi="Times New Roman" w:cs="Times New Roman"/>
          <w:sz w:val="24"/>
          <w:szCs w:val="24"/>
        </w:rPr>
        <w:t>, 12 si 13</w:t>
      </w:r>
      <w:r w:rsidRPr="00CC56C4">
        <w:rPr>
          <w:rFonts w:ascii="Times New Roman" w:hAnsi="Times New Roman" w:cs="Times New Roman"/>
          <w:sz w:val="24"/>
          <w:szCs w:val="24"/>
        </w:rPr>
        <w:t>-venituri si anexele 1</w:t>
      </w:r>
      <w:r w:rsidR="00AD0FDD">
        <w:rPr>
          <w:rFonts w:ascii="Times New Roman" w:hAnsi="Times New Roman" w:cs="Times New Roman"/>
          <w:sz w:val="24"/>
          <w:szCs w:val="24"/>
        </w:rPr>
        <w:t>4 si 15</w:t>
      </w:r>
      <w:r w:rsidRPr="00CC56C4">
        <w:rPr>
          <w:rFonts w:ascii="Times New Roman" w:hAnsi="Times New Roman" w:cs="Times New Roman"/>
          <w:sz w:val="24"/>
          <w:szCs w:val="24"/>
        </w:rPr>
        <w:t xml:space="preserve"> </w:t>
      </w:r>
      <w:r w:rsidR="00AD0FDD">
        <w:rPr>
          <w:rFonts w:ascii="Times New Roman" w:hAnsi="Times New Roman" w:cs="Times New Roman"/>
          <w:sz w:val="24"/>
          <w:szCs w:val="24"/>
        </w:rPr>
        <w:t xml:space="preserve">  si 16-</w:t>
      </w:r>
      <w:r w:rsidRPr="00CC56C4">
        <w:rPr>
          <w:rFonts w:ascii="Times New Roman" w:hAnsi="Times New Roman" w:cs="Times New Roman"/>
          <w:sz w:val="24"/>
          <w:szCs w:val="24"/>
        </w:rPr>
        <w:t xml:space="preserve"> cheltuieli</w:t>
      </w:r>
      <w:r w:rsidR="00AD0FDD">
        <w:rPr>
          <w:rFonts w:ascii="Times New Roman" w:hAnsi="Times New Roman" w:cs="Times New Roman"/>
          <w:sz w:val="24"/>
          <w:szCs w:val="24"/>
        </w:rPr>
        <w:t>.</w:t>
      </w:r>
    </w:p>
    <w:p w:rsidR="00CC56C4" w:rsidRPr="00CC56C4" w:rsidRDefault="00CC56C4" w:rsidP="00AD0FDD">
      <w:pPr>
        <w:pStyle w:val="Listparagraf"/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CC56C4" w:rsidRPr="00CC56C4" w:rsidRDefault="00CC56C4" w:rsidP="00CC56C4">
      <w:pPr>
        <w:rPr>
          <w:rFonts w:ascii="Times New Roman" w:hAnsi="Times New Roman" w:cs="Times New Roman"/>
          <w:sz w:val="24"/>
          <w:szCs w:val="24"/>
        </w:rPr>
      </w:pPr>
    </w:p>
    <w:p w:rsidR="00511387" w:rsidRPr="00CC56C4" w:rsidRDefault="00CC56C4" w:rsidP="00CC56C4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CC56C4">
        <w:rPr>
          <w:rFonts w:ascii="Times New Roman" w:hAnsi="Times New Roman" w:cs="Times New Roman"/>
          <w:sz w:val="24"/>
          <w:szCs w:val="24"/>
        </w:rPr>
        <w:tab/>
        <w:t>Semnatura</w:t>
      </w:r>
    </w:p>
    <w:p w:rsidR="00CC56C4" w:rsidRPr="00CC56C4" w:rsidRDefault="00CC56C4" w:rsidP="00CC56C4">
      <w:pPr>
        <w:tabs>
          <w:tab w:val="left" w:pos="6900"/>
        </w:tabs>
      </w:pPr>
    </w:p>
    <w:sectPr w:rsidR="00CC56C4" w:rsidRPr="00CC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9F4"/>
    <w:multiLevelType w:val="hybridMultilevel"/>
    <w:tmpl w:val="7A64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B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69B5"/>
    <w:rsid w:val="00126C4E"/>
    <w:rsid w:val="00141792"/>
    <w:rsid w:val="001524BE"/>
    <w:rsid w:val="001550F3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776E4"/>
    <w:rsid w:val="00380B13"/>
    <w:rsid w:val="00382EE6"/>
    <w:rsid w:val="00385975"/>
    <w:rsid w:val="00386C6B"/>
    <w:rsid w:val="003945D1"/>
    <w:rsid w:val="00394992"/>
    <w:rsid w:val="0039678A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44B0"/>
    <w:rsid w:val="00475C5F"/>
    <w:rsid w:val="00477085"/>
    <w:rsid w:val="00477FFC"/>
    <w:rsid w:val="00480D3D"/>
    <w:rsid w:val="00481804"/>
    <w:rsid w:val="00481C1C"/>
    <w:rsid w:val="00493DF7"/>
    <w:rsid w:val="004A5CE8"/>
    <w:rsid w:val="004C0C2A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387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930AD"/>
    <w:rsid w:val="0059400C"/>
    <w:rsid w:val="005A171E"/>
    <w:rsid w:val="005A2C20"/>
    <w:rsid w:val="005A62FB"/>
    <w:rsid w:val="005B0D1D"/>
    <w:rsid w:val="005B37BA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507F7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16E3"/>
    <w:rsid w:val="00863238"/>
    <w:rsid w:val="0086793F"/>
    <w:rsid w:val="00867D0D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D2BD9"/>
    <w:rsid w:val="008E1CCF"/>
    <w:rsid w:val="008E2B84"/>
    <w:rsid w:val="008E5568"/>
    <w:rsid w:val="008F5EF0"/>
    <w:rsid w:val="008F67ED"/>
    <w:rsid w:val="0090416A"/>
    <w:rsid w:val="00916EC7"/>
    <w:rsid w:val="00930261"/>
    <w:rsid w:val="00934408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696B"/>
    <w:rsid w:val="009C080E"/>
    <w:rsid w:val="009C4D51"/>
    <w:rsid w:val="009D5A4E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D0FDD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C08CA"/>
    <w:rsid w:val="00CC56C4"/>
    <w:rsid w:val="00CC7787"/>
    <w:rsid w:val="00CD0249"/>
    <w:rsid w:val="00CD16A7"/>
    <w:rsid w:val="00CD4650"/>
    <w:rsid w:val="00CE0CAE"/>
    <w:rsid w:val="00CE11DA"/>
    <w:rsid w:val="00CF1E8E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3008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6F4"/>
    <w:rsid w:val="00F447CB"/>
    <w:rsid w:val="00F50A49"/>
    <w:rsid w:val="00F50C22"/>
    <w:rsid w:val="00F55F38"/>
    <w:rsid w:val="00F637F4"/>
    <w:rsid w:val="00F650C7"/>
    <w:rsid w:val="00F8107F"/>
    <w:rsid w:val="00F83E9F"/>
    <w:rsid w:val="00F86634"/>
    <w:rsid w:val="00F930D9"/>
    <w:rsid w:val="00F957C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AAD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8338B2-5A91-4B64-A1BB-999572E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138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D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0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Claudia Lucaciu</cp:lastModifiedBy>
  <cp:revision>3</cp:revision>
  <cp:lastPrinted>2018-01-31T08:31:00Z</cp:lastPrinted>
  <dcterms:created xsi:type="dcterms:W3CDTF">2018-01-31T07:48:00Z</dcterms:created>
  <dcterms:modified xsi:type="dcterms:W3CDTF">2018-01-31T08:32:00Z</dcterms:modified>
</cp:coreProperties>
</file>